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F04" w:rsidRPr="00200F04" w:rsidRDefault="00200F04" w:rsidP="00200F04">
      <w:pPr>
        <w:pBdr>
          <w:bottom w:val="single" w:sz="6" w:space="1" w:color="auto"/>
        </w:pBdr>
        <w:spacing w:after="0" w:line="240" w:lineRule="auto"/>
        <w:jc w:val="center"/>
        <w:rPr>
          <w:rFonts w:ascii="Arial" w:eastAsia="Times New Roman" w:hAnsi="Arial" w:cs="Arial"/>
          <w:vanish/>
          <w:sz w:val="16"/>
          <w:szCs w:val="16"/>
          <w:lang w:eastAsia="tr-TR"/>
        </w:rPr>
      </w:pPr>
      <w:r w:rsidRPr="00200F04">
        <w:rPr>
          <w:rFonts w:ascii="Arial" w:eastAsia="Times New Roman" w:hAnsi="Arial" w:cs="Arial"/>
          <w:vanish/>
          <w:sz w:val="16"/>
          <w:szCs w:val="16"/>
          <w:lang w:eastAsia="tr-TR"/>
        </w:rPr>
        <w:t>Formun Üstü</w:t>
      </w:r>
    </w:p>
    <w:p w:rsidR="00200F04" w:rsidRPr="00200F04" w:rsidRDefault="00200F04" w:rsidP="00303BA2">
      <w:pPr>
        <w:spacing w:after="0" w:line="240" w:lineRule="auto"/>
        <w:jc w:val="center"/>
        <w:rPr>
          <w:rFonts w:ascii="Times New Roman" w:eastAsia="Times New Roman" w:hAnsi="Times New Roman" w:cs="Times New Roman"/>
          <w:sz w:val="24"/>
          <w:szCs w:val="24"/>
          <w:lang w:eastAsia="tr-TR"/>
        </w:rPr>
      </w:pPr>
      <w:r w:rsidRPr="00200F04">
        <w:rPr>
          <w:rFonts w:ascii="Times New Roman" w:eastAsia="Times New Roman" w:hAnsi="Times New Roman" w:cs="Times New Roman"/>
          <w:b/>
          <w:bCs/>
          <w:sz w:val="24"/>
          <w:szCs w:val="24"/>
          <w:lang w:eastAsia="tr-TR"/>
        </w:rPr>
        <w:t>BORU SATIN ALINACAKTIR</w:t>
      </w:r>
    </w:p>
    <w:p w:rsidR="00200F04" w:rsidRPr="00200F04" w:rsidRDefault="00200F04" w:rsidP="00303BA2">
      <w:pPr>
        <w:spacing w:after="0" w:line="240" w:lineRule="auto"/>
        <w:jc w:val="center"/>
        <w:rPr>
          <w:rFonts w:ascii="Times New Roman" w:eastAsia="Times New Roman" w:hAnsi="Times New Roman" w:cs="Times New Roman"/>
          <w:sz w:val="24"/>
          <w:szCs w:val="24"/>
          <w:lang w:eastAsia="tr-TR"/>
        </w:rPr>
      </w:pPr>
      <w:r w:rsidRPr="00200F04">
        <w:rPr>
          <w:rFonts w:ascii="Times New Roman" w:eastAsia="Times New Roman" w:hAnsi="Times New Roman" w:cs="Times New Roman"/>
          <w:b/>
          <w:bCs/>
          <w:sz w:val="24"/>
          <w:szCs w:val="24"/>
          <w:u w:val="single"/>
          <w:lang w:eastAsia="tr-TR"/>
        </w:rPr>
        <w:t>AKSARAY İL ÖZEL İDARESİ SU VE KANAL HİZMETLERİ</w:t>
      </w:r>
      <w:r w:rsidRPr="00200F04">
        <w:rPr>
          <w:rFonts w:ascii="Times New Roman" w:eastAsia="Times New Roman" w:hAnsi="Times New Roman" w:cs="Times New Roman"/>
          <w:sz w:val="24"/>
          <w:szCs w:val="24"/>
          <w:lang w:eastAsia="tr-TR"/>
        </w:rPr>
        <w:br/>
      </w:r>
      <w:r w:rsidRPr="00200F04">
        <w:rPr>
          <w:rFonts w:ascii="Times New Roman" w:eastAsia="Times New Roman" w:hAnsi="Times New Roman" w:cs="Times New Roman"/>
          <w:sz w:val="24"/>
          <w:szCs w:val="24"/>
          <w:lang w:eastAsia="tr-TR"/>
        </w:rPr>
        <w:br/>
      </w:r>
      <w:r w:rsidR="00F572A4" w:rsidRPr="00200F04">
        <w:rPr>
          <w:rFonts w:ascii="Times New Roman" w:eastAsia="Times New Roman" w:hAnsi="Times New Roman" w:cs="Times New Roman"/>
          <w:sz w:val="24"/>
          <w:szCs w:val="24"/>
          <w:lang w:eastAsia="tr-TR"/>
        </w:rPr>
        <w:t xml:space="preserve">Aksaray İli Merkez Ve İlçe Köylerinin İçme Suyu Ve Kanalizasyon Şebekelerinde Kullanılmak Üzere Muhtelif Çaplarda Boru Alımı Ve Aksaray İli </w:t>
      </w:r>
      <w:proofErr w:type="spellStart"/>
      <w:r w:rsidR="00F572A4" w:rsidRPr="00200F04">
        <w:rPr>
          <w:rFonts w:ascii="Times New Roman" w:eastAsia="Times New Roman" w:hAnsi="Times New Roman" w:cs="Times New Roman"/>
          <w:sz w:val="24"/>
          <w:szCs w:val="24"/>
          <w:lang w:eastAsia="tr-TR"/>
        </w:rPr>
        <w:t>Acıpınar</w:t>
      </w:r>
      <w:proofErr w:type="spellEnd"/>
      <w:r w:rsidR="00F572A4" w:rsidRPr="00200F04">
        <w:rPr>
          <w:rFonts w:ascii="Times New Roman" w:eastAsia="Times New Roman" w:hAnsi="Times New Roman" w:cs="Times New Roman"/>
          <w:sz w:val="24"/>
          <w:szCs w:val="24"/>
          <w:lang w:eastAsia="tr-TR"/>
        </w:rPr>
        <w:t xml:space="preserve"> Köyü Muhtelif </w:t>
      </w:r>
      <w:proofErr w:type="spellStart"/>
      <w:r w:rsidR="00F572A4" w:rsidRPr="00200F04">
        <w:rPr>
          <w:rFonts w:ascii="Times New Roman" w:eastAsia="Times New Roman" w:hAnsi="Times New Roman" w:cs="Times New Roman"/>
          <w:sz w:val="24"/>
          <w:szCs w:val="24"/>
          <w:lang w:eastAsia="tr-TR"/>
        </w:rPr>
        <w:t>İçmesuyu</w:t>
      </w:r>
      <w:proofErr w:type="spellEnd"/>
      <w:r w:rsidR="00F572A4" w:rsidRPr="00200F04">
        <w:rPr>
          <w:rFonts w:ascii="Times New Roman" w:eastAsia="Times New Roman" w:hAnsi="Times New Roman" w:cs="Times New Roman"/>
          <w:sz w:val="24"/>
          <w:szCs w:val="24"/>
          <w:lang w:eastAsia="tr-TR"/>
        </w:rPr>
        <w:t xml:space="preserve"> Ekipmanı Mal Alımı İşi</w:t>
      </w:r>
      <w:r w:rsidRPr="00200F04">
        <w:rPr>
          <w:rFonts w:ascii="Times New Roman" w:eastAsia="Times New Roman" w:hAnsi="Times New Roman" w:cs="Times New Roman"/>
          <w:sz w:val="24"/>
          <w:szCs w:val="24"/>
          <w:lang w:eastAsia="tr-TR"/>
        </w:rPr>
        <w:t xml:space="preserve">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587"/>
      </w:tblGrid>
      <w:tr w:rsidR="00200F04" w:rsidRPr="00200F04" w:rsidTr="00200F04">
        <w:trPr>
          <w:tblCellSpacing w:w="15" w:type="dxa"/>
        </w:trPr>
        <w:tc>
          <w:tcPr>
            <w:tcW w:w="3300" w:type="dxa"/>
            <w:vAlign w:val="center"/>
            <w:hideMark/>
          </w:tcPr>
          <w:p w:rsidR="00200F04" w:rsidRPr="00200F04" w:rsidRDefault="00200F04" w:rsidP="00200F04">
            <w:pPr>
              <w:spacing w:after="0" w:line="240" w:lineRule="auto"/>
              <w:rPr>
                <w:rFonts w:ascii="Times New Roman" w:eastAsia="Times New Roman" w:hAnsi="Times New Roman" w:cs="Times New Roman"/>
                <w:sz w:val="24"/>
                <w:szCs w:val="24"/>
                <w:lang w:eastAsia="tr-TR"/>
              </w:rPr>
            </w:pPr>
            <w:r w:rsidRPr="00200F04">
              <w:rPr>
                <w:rFonts w:ascii="Times New Roman" w:eastAsia="Times New Roman" w:hAnsi="Times New Roman" w:cs="Times New Roman"/>
                <w:b/>
                <w:bCs/>
                <w:sz w:val="24"/>
                <w:szCs w:val="24"/>
                <w:lang w:eastAsia="tr-TR"/>
              </w:rPr>
              <w:t>İKN</w:t>
            </w:r>
          </w:p>
        </w:tc>
        <w:tc>
          <w:tcPr>
            <w:tcW w:w="50" w:type="pct"/>
            <w:vAlign w:val="center"/>
            <w:hideMark/>
          </w:tcPr>
          <w:p w:rsidR="00200F04" w:rsidRPr="00200F04" w:rsidRDefault="00200F04" w:rsidP="00200F04">
            <w:pPr>
              <w:spacing w:after="0" w:line="240" w:lineRule="auto"/>
              <w:rPr>
                <w:rFonts w:ascii="Times New Roman" w:eastAsia="Times New Roman" w:hAnsi="Times New Roman" w:cs="Times New Roman"/>
                <w:sz w:val="24"/>
                <w:szCs w:val="24"/>
                <w:lang w:eastAsia="tr-TR"/>
              </w:rPr>
            </w:pPr>
            <w:r w:rsidRPr="00200F04">
              <w:rPr>
                <w:rFonts w:ascii="Times New Roman" w:eastAsia="Times New Roman" w:hAnsi="Times New Roman" w:cs="Times New Roman"/>
                <w:b/>
                <w:bCs/>
                <w:sz w:val="24"/>
                <w:szCs w:val="24"/>
                <w:lang w:eastAsia="tr-TR"/>
              </w:rPr>
              <w:t>:</w:t>
            </w:r>
          </w:p>
        </w:tc>
        <w:tc>
          <w:tcPr>
            <w:tcW w:w="0" w:type="auto"/>
            <w:vAlign w:val="center"/>
            <w:hideMark/>
          </w:tcPr>
          <w:p w:rsidR="00200F04" w:rsidRPr="00200F04" w:rsidRDefault="00200F04" w:rsidP="00200F04">
            <w:pPr>
              <w:spacing w:after="0" w:line="240" w:lineRule="auto"/>
              <w:rPr>
                <w:rFonts w:ascii="Times New Roman" w:eastAsia="Times New Roman" w:hAnsi="Times New Roman" w:cs="Times New Roman"/>
                <w:sz w:val="24"/>
                <w:szCs w:val="24"/>
                <w:lang w:eastAsia="tr-TR"/>
              </w:rPr>
            </w:pPr>
            <w:r w:rsidRPr="00200F04">
              <w:rPr>
                <w:rFonts w:ascii="Times New Roman" w:eastAsia="Times New Roman" w:hAnsi="Times New Roman" w:cs="Times New Roman"/>
                <w:b/>
                <w:bCs/>
                <w:sz w:val="24"/>
                <w:szCs w:val="24"/>
                <w:lang w:eastAsia="tr-TR"/>
              </w:rPr>
              <w:t>2022/672943</w:t>
            </w:r>
          </w:p>
        </w:tc>
      </w:tr>
    </w:tbl>
    <w:p w:rsidR="00200F04" w:rsidRPr="00200F04" w:rsidRDefault="00200F04" w:rsidP="00200F04">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200F04" w:rsidRPr="00200F04" w:rsidTr="00200F04">
        <w:trPr>
          <w:tblCellSpacing w:w="15" w:type="dxa"/>
        </w:trPr>
        <w:tc>
          <w:tcPr>
            <w:tcW w:w="0" w:type="auto"/>
            <w:gridSpan w:val="3"/>
            <w:vAlign w:val="center"/>
            <w:hideMark/>
          </w:tcPr>
          <w:p w:rsidR="00200F04" w:rsidRPr="00200F04" w:rsidRDefault="00200F04" w:rsidP="00200F04">
            <w:pPr>
              <w:spacing w:after="0" w:line="240" w:lineRule="auto"/>
              <w:rPr>
                <w:rFonts w:ascii="Times New Roman" w:eastAsia="Times New Roman" w:hAnsi="Times New Roman" w:cs="Times New Roman"/>
                <w:sz w:val="24"/>
                <w:szCs w:val="24"/>
                <w:lang w:eastAsia="tr-TR"/>
              </w:rPr>
            </w:pPr>
            <w:r w:rsidRPr="00200F04">
              <w:rPr>
                <w:rFonts w:ascii="Times New Roman" w:eastAsia="Times New Roman" w:hAnsi="Times New Roman" w:cs="Times New Roman"/>
                <w:sz w:val="24"/>
                <w:szCs w:val="24"/>
                <w:lang w:eastAsia="tr-TR"/>
              </w:rPr>
              <w:t>1-İdarenin</w:t>
            </w:r>
          </w:p>
        </w:tc>
      </w:tr>
      <w:tr w:rsidR="00200F04" w:rsidRPr="00200F04" w:rsidTr="00200F04">
        <w:trPr>
          <w:tblCellSpacing w:w="15" w:type="dxa"/>
        </w:trPr>
        <w:tc>
          <w:tcPr>
            <w:tcW w:w="3300" w:type="dxa"/>
            <w:hideMark/>
          </w:tcPr>
          <w:p w:rsidR="00200F04" w:rsidRPr="00200F04" w:rsidRDefault="00200F04" w:rsidP="00200F04">
            <w:pPr>
              <w:spacing w:after="0" w:line="240" w:lineRule="auto"/>
              <w:rPr>
                <w:rFonts w:ascii="Times New Roman" w:eastAsia="Times New Roman" w:hAnsi="Times New Roman" w:cs="Times New Roman"/>
                <w:sz w:val="24"/>
                <w:szCs w:val="24"/>
                <w:lang w:eastAsia="tr-TR"/>
              </w:rPr>
            </w:pPr>
            <w:r w:rsidRPr="00200F04">
              <w:rPr>
                <w:rFonts w:ascii="Times New Roman" w:eastAsia="Times New Roman" w:hAnsi="Times New Roman" w:cs="Times New Roman"/>
                <w:b/>
                <w:bCs/>
                <w:sz w:val="24"/>
                <w:szCs w:val="24"/>
                <w:lang w:eastAsia="tr-TR"/>
              </w:rPr>
              <w:t>a)</w:t>
            </w:r>
            <w:r w:rsidRPr="00200F04">
              <w:rPr>
                <w:rFonts w:ascii="Times New Roman" w:eastAsia="Times New Roman" w:hAnsi="Times New Roman" w:cs="Times New Roman"/>
                <w:sz w:val="24"/>
                <w:szCs w:val="24"/>
                <w:lang w:eastAsia="tr-TR"/>
              </w:rPr>
              <w:t xml:space="preserve"> Adı </w:t>
            </w:r>
          </w:p>
        </w:tc>
        <w:tc>
          <w:tcPr>
            <w:tcW w:w="50" w:type="pct"/>
            <w:hideMark/>
          </w:tcPr>
          <w:p w:rsidR="00200F04" w:rsidRPr="00200F04" w:rsidRDefault="00200F04" w:rsidP="00200F04">
            <w:pPr>
              <w:spacing w:after="0" w:line="240" w:lineRule="auto"/>
              <w:rPr>
                <w:rFonts w:ascii="Times New Roman" w:eastAsia="Times New Roman" w:hAnsi="Times New Roman" w:cs="Times New Roman"/>
                <w:sz w:val="24"/>
                <w:szCs w:val="24"/>
                <w:lang w:eastAsia="tr-TR"/>
              </w:rPr>
            </w:pPr>
            <w:r w:rsidRPr="00200F04">
              <w:rPr>
                <w:rFonts w:ascii="Times New Roman" w:eastAsia="Times New Roman" w:hAnsi="Times New Roman" w:cs="Times New Roman"/>
                <w:sz w:val="24"/>
                <w:szCs w:val="24"/>
                <w:lang w:eastAsia="tr-TR"/>
              </w:rPr>
              <w:t>:</w:t>
            </w:r>
          </w:p>
        </w:tc>
        <w:tc>
          <w:tcPr>
            <w:tcW w:w="0" w:type="auto"/>
            <w:vAlign w:val="center"/>
            <w:hideMark/>
          </w:tcPr>
          <w:p w:rsidR="00200F04" w:rsidRPr="00200F04" w:rsidRDefault="00200F04" w:rsidP="00200F04">
            <w:pPr>
              <w:spacing w:after="0" w:line="240" w:lineRule="auto"/>
              <w:rPr>
                <w:rFonts w:ascii="Times New Roman" w:eastAsia="Times New Roman" w:hAnsi="Times New Roman" w:cs="Times New Roman"/>
                <w:sz w:val="24"/>
                <w:szCs w:val="24"/>
                <w:lang w:eastAsia="tr-TR"/>
              </w:rPr>
            </w:pPr>
            <w:r w:rsidRPr="00200F04">
              <w:rPr>
                <w:rFonts w:ascii="Times New Roman" w:eastAsia="Times New Roman" w:hAnsi="Times New Roman" w:cs="Times New Roman"/>
                <w:sz w:val="24"/>
                <w:szCs w:val="24"/>
                <w:lang w:eastAsia="tr-TR"/>
              </w:rPr>
              <w:t>AKSARAY İL ÖZEL İDARESİ SU VE KANAL HİZMETLERİ</w:t>
            </w:r>
          </w:p>
        </w:tc>
      </w:tr>
      <w:tr w:rsidR="00200F04" w:rsidRPr="00200F04" w:rsidTr="00200F04">
        <w:trPr>
          <w:tblCellSpacing w:w="15" w:type="dxa"/>
        </w:trPr>
        <w:tc>
          <w:tcPr>
            <w:tcW w:w="3300" w:type="dxa"/>
            <w:hideMark/>
          </w:tcPr>
          <w:p w:rsidR="00200F04" w:rsidRPr="00200F04" w:rsidRDefault="00200F04" w:rsidP="00200F04">
            <w:pPr>
              <w:spacing w:after="0" w:line="240" w:lineRule="auto"/>
              <w:rPr>
                <w:rFonts w:ascii="Times New Roman" w:eastAsia="Times New Roman" w:hAnsi="Times New Roman" w:cs="Times New Roman"/>
                <w:sz w:val="24"/>
                <w:szCs w:val="24"/>
                <w:lang w:eastAsia="tr-TR"/>
              </w:rPr>
            </w:pPr>
            <w:r w:rsidRPr="00200F04">
              <w:rPr>
                <w:rFonts w:ascii="Times New Roman" w:eastAsia="Times New Roman" w:hAnsi="Times New Roman" w:cs="Times New Roman"/>
                <w:b/>
                <w:bCs/>
                <w:sz w:val="24"/>
                <w:szCs w:val="24"/>
                <w:lang w:eastAsia="tr-TR"/>
              </w:rPr>
              <w:t>b)</w:t>
            </w:r>
            <w:r w:rsidRPr="00200F04">
              <w:rPr>
                <w:rFonts w:ascii="Times New Roman" w:eastAsia="Times New Roman" w:hAnsi="Times New Roman" w:cs="Times New Roman"/>
                <w:sz w:val="24"/>
                <w:szCs w:val="24"/>
                <w:lang w:eastAsia="tr-TR"/>
              </w:rPr>
              <w:t xml:space="preserve"> Adresi </w:t>
            </w:r>
          </w:p>
        </w:tc>
        <w:tc>
          <w:tcPr>
            <w:tcW w:w="50" w:type="pct"/>
            <w:hideMark/>
          </w:tcPr>
          <w:p w:rsidR="00200F04" w:rsidRPr="00200F04" w:rsidRDefault="00200F04" w:rsidP="00200F04">
            <w:pPr>
              <w:spacing w:after="0" w:line="240" w:lineRule="auto"/>
              <w:rPr>
                <w:rFonts w:ascii="Times New Roman" w:eastAsia="Times New Roman" w:hAnsi="Times New Roman" w:cs="Times New Roman"/>
                <w:sz w:val="24"/>
                <w:szCs w:val="24"/>
                <w:lang w:eastAsia="tr-TR"/>
              </w:rPr>
            </w:pPr>
            <w:r w:rsidRPr="00200F04">
              <w:rPr>
                <w:rFonts w:ascii="Times New Roman" w:eastAsia="Times New Roman" w:hAnsi="Times New Roman" w:cs="Times New Roman"/>
                <w:sz w:val="24"/>
                <w:szCs w:val="24"/>
                <w:lang w:eastAsia="tr-TR"/>
              </w:rPr>
              <w:t>:</w:t>
            </w:r>
          </w:p>
        </w:tc>
        <w:tc>
          <w:tcPr>
            <w:tcW w:w="0" w:type="auto"/>
            <w:vAlign w:val="center"/>
            <w:hideMark/>
          </w:tcPr>
          <w:p w:rsidR="00200F04" w:rsidRPr="00200F04" w:rsidRDefault="00200F04" w:rsidP="00200F04">
            <w:pPr>
              <w:spacing w:after="0" w:line="240" w:lineRule="auto"/>
              <w:rPr>
                <w:rFonts w:ascii="Times New Roman" w:eastAsia="Times New Roman" w:hAnsi="Times New Roman" w:cs="Times New Roman"/>
                <w:sz w:val="24"/>
                <w:szCs w:val="24"/>
                <w:lang w:eastAsia="tr-TR"/>
              </w:rPr>
            </w:pPr>
            <w:r w:rsidRPr="00200F04">
              <w:rPr>
                <w:rFonts w:ascii="Times New Roman" w:eastAsia="Times New Roman" w:hAnsi="Times New Roman" w:cs="Times New Roman"/>
                <w:sz w:val="24"/>
                <w:szCs w:val="24"/>
                <w:lang w:eastAsia="tr-TR"/>
              </w:rPr>
              <w:t xml:space="preserve">Yunus Emre Mah. </w:t>
            </w:r>
            <w:proofErr w:type="spellStart"/>
            <w:r w:rsidRPr="00200F04">
              <w:rPr>
                <w:rFonts w:ascii="Times New Roman" w:eastAsia="Times New Roman" w:hAnsi="Times New Roman" w:cs="Times New Roman"/>
                <w:sz w:val="24"/>
                <w:szCs w:val="24"/>
                <w:lang w:eastAsia="tr-TR"/>
              </w:rPr>
              <w:t>15.Bulvar</w:t>
            </w:r>
            <w:proofErr w:type="spellEnd"/>
            <w:r w:rsidRPr="00200F04">
              <w:rPr>
                <w:rFonts w:ascii="Times New Roman" w:eastAsia="Times New Roman" w:hAnsi="Times New Roman" w:cs="Times New Roman"/>
                <w:sz w:val="24"/>
                <w:szCs w:val="24"/>
                <w:lang w:eastAsia="tr-TR"/>
              </w:rPr>
              <w:t xml:space="preserve"> </w:t>
            </w:r>
            <w:proofErr w:type="spellStart"/>
            <w:r w:rsidRPr="00200F04">
              <w:rPr>
                <w:rFonts w:ascii="Times New Roman" w:eastAsia="Times New Roman" w:hAnsi="Times New Roman" w:cs="Times New Roman"/>
                <w:sz w:val="24"/>
                <w:szCs w:val="24"/>
                <w:lang w:eastAsia="tr-TR"/>
              </w:rPr>
              <w:t>no:2</w:t>
            </w:r>
            <w:proofErr w:type="spellEnd"/>
            <w:r w:rsidRPr="00200F04">
              <w:rPr>
                <w:rFonts w:ascii="Times New Roman" w:eastAsia="Times New Roman" w:hAnsi="Times New Roman" w:cs="Times New Roman"/>
                <w:sz w:val="24"/>
                <w:szCs w:val="24"/>
                <w:lang w:eastAsia="tr-TR"/>
              </w:rPr>
              <w:t xml:space="preserve"> 68200 AKSARAY MERKEZ/AKSARAY</w:t>
            </w:r>
          </w:p>
        </w:tc>
      </w:tr>
      <w:tr w:rsidR="00200F04" w:rsidRPr="00200F04" w:rsidTr="00200F04">
        <w:trPr>
          <w:tblCellSpacing w:w="15" w:type="dxa"/>
        </w:trPr>
        <w:tc>
          <w:tcPr>
            <w:tcW w:w="3300" w:type="dxa"/>
            <w:hideMark/>
          </w:tcPr>
          <w:p w:rsidR="00200F04" w:rsidRPr="00200F04" w:rsidRDefault="00200F04" w:rsidP="00200F04">
            <w:pPr>
              <w:spacing w:after="0" w:line="240" w:lineRule="auto"/>
              <w:rPr>
                <w:rFonts w:ascii="Times New Roman" w:eastAsia="Times New Roman" w:hAnsi="Times New Roman" w:cs="Times New Roman"/>
                <w:sz w:val="24"/>
                <w:szCs w:val="24"/>
                <w:lang w:eastAsia="tr-TR"/>
              </w:rPr>
            </w:pPr>
            <w:r w:rsidRPr="00200F04">
              <w:rPr>
                <w:rFonts w:ascii="Times New Roman" w:eastAsia="Times New Roman" w:hAnsi="Times New Roman" w:cs="Times New Roman"/>
                <w:b/>
                <w:bCs/>
                <w:sz w:val="24"/>
                <w:szCs w:val="24"/>
                <w:lang w:eastAsia="tr-TR"/>
              </w:rPr>
              <w:t>c)</w:t>
            </w:r>
            <w:r w:rsidRPr="00200F04">
              <w:rPr>
                <w:rFonts w:ascii="Times New Roman" w:eastAsia="Times New Roman" w:hAnsi="Times New Roman" w:cs="Times New Roman"/>
                <w:sz w:val="24"/>
                <w:szCs w:val="24"/>
                <w:lang w:eastAsia="tr-TR"/>
              </w:rPr>
              <w:t xml:space="preserve"> Telefon ve faks numarası </w:t>
            </w:r>
          </w:p>
        </w:tc>
        <w:tc>
          <w:tcPr>
            <w:tcW w:w="50" w:type="pct"/>
            <w:hideMark/>
          </w:tcPr>
          <w:p w:rsidR="00200F04" w:rsidRPr="00200F04" w:rsidRDefault="00200F04" w:rsidP="00200F04">
            <w:pPr>
              <w:spacing w:after="0" w:line="240" w:lineRule="auto"/>
              <w:rPr>
                <w:rFonts w:ascii="Times New Roman" w:eastAsia="Times New Roman" w:hAnsi="Times New Roman" w:cs="Times New Roman"/>
                <w:sz w:val="24"/>
                <w:szCs w:val="24"/>
                <w:lang w:eastAsia="tr-TR"/>
              </w:rPr>
            </w:pPr>
            <w:r w:rsidRPr="00200F04">
              <w:rPr>
                <w:rFonts w:ascii="Times New Roman" w:eastAsia="Times New Roman" w:hAnsi="Times New Roman" w:cs="Times New Roman"/>
                <w:sz w:val="24"/>
                <w:szCs w:val="24"/>
                <w:lang w:eastAsia="tr-TR"/>
              </w:rPr>
              <w:t>:</w:t>
            </w:r>
          </w:p>
        </w:tc>
        <w:tc>
          <w:tcPr>
            <w:tcW w:w="0" w:type="auto"/>
            <w:vAlign w:val="center"/>
            <w:hideMark/>
          </w:tcPr>
          <w:p w:rsidR="00200F04" w:rsidRPr="00200F04" w:rsidRDefault="00200F04" w:rsidP="00200F04">
            <w:pPr>
              <w:spacing w:after="0" w:line="240" w:lineRule="auto"/>
              <w:rPr>
                <w:rFonts w:ascii="Times New Roman" w:eastAsia="Times New Roman" w:hAnsi="Times New Roman" w:cs="Times New Roman"/>
                <w:sz w:val="24"/>
                <w:szCs w:val="24"/>
                <w:lang w:eastAsia="tr-TR"/>
              </w:rPr>
            </w:pPr>
            <w:r w:rsidRPr="00200F04">
              <w:rPr>
                <w:rFonts w:ascii="Times New Roman" w:eastAsia="Times New Roman" w:hAnsi="Times New Roman" w:cs="Times New Roman"/>
                <w:sz w:val="24"/>
                <w:szCs w:val="24"/>
                <w:lang w:eastAsia="tr-TR"/>
              </w:rPr>
              <w:t>4447768 - 3822153698</w:t>
            </w:r>
          </w:p>
        </w:tc>
      </w:tr>
      <w:tr w:rsidR="00200F04" w:rsidRPr="00200F04" w:rsidTr="00200F04">
        <w:trPr>
          <w:tblCellSpacing w:w="15" w:type="dxa"/>
        </w:trPr>
        <w:tc>
          <w:tcPr>
            <w:tcW w:w="3300" w:type="dxa"/>
            <w:hideMark/>
          </w:tcPr>
          <w:p w:rsidR="00200F04" w:rsidRPr="00200F04" w:rsidRDefault="00200F04" w:rsidP="00200F04">
            <w:pPr>
              <w:spacing w:after="0" w:line="240" w:lineRule="auto"/>
              <w:rPr>
                <w:rFonts w:ascii="Times New Roman" w:eastAsia="Times New Roman" w:hAnsi="Times New Roman" w:cs="Times New Roman"/>
                <w:sz w:val="24"/>
                <w:szCs w:val="24"/>
                <w:lang w:eastAsia="tr-TR"/>
              </w:rPr>
            </w:pPr>
            <w:r w:rsidRPr="00200F04">
              <w:rPr>
                <w:rFonts w:ascii="Times New Roman" w:eastAsia="Times New Roman" w:hAnsi="Times New Roman" w:cs="Times New Roman"/>
                <w:b/>
                <w:bCs/>
                <w:sz w:val="24"/>
                <w:szCs w:val="24"/>
                <w:lang w:eastAsia="tr-TR"/>
              </w:rPr>
              <w:t>ç)</w:t>
            </w:r>
            <w:r w:rsidRPr="00200F04">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hideMark/>
          </w:tcPr>
          <w:p w:rsidR="00200F04" w:rsidRPr="00200F04" w:rsidRDefault="00200F04" w:rsidP="00200F04">
            <w:pPr>
              <w:spacing w:after="0" w:line="240" w:lineRule="auto"/>
              <w:rPr>
                <w:rFonts w:ascii="Times New Roman" w:eastAsia="Times New Roman" w:hAnsi="Times New Roman" w:cs="Times New Roman"/>
                <w:sz w:val="24"/>
                <w:szCs w:val="24"/>
                <w:lang w:eastAsia="tr-TR"/>
              </w:rPr>
            </w:pPr>
            <w:r w:rsidRPr="00200F04">
              <w:rPr>
                <w:rFonts w:ascii="Times New Roman" w:eastAsia="Times New Roman" w:hAnsi="Times New Roman" w:cs="Times New Roman"/>
                <w:sz w:val="24"/>
                <w:szCs w:val="24"/>
                <w:lang w:eastAsia="tr-TR"/>
              </w:rPr>
              <w:t>:</w:t>
            </w:r>
          </w:p>
        </w:tc>
        <w:tc>
          <w:tcPr>
            <w:tcW w:w="0" w:type="auto"/>
            <w:hideMark/>
          </w:tcPr>
          <w:p w:rsidR="00200F04" w:rsidRPr="00200F04" w:rsidRDefault="00200F04" w:rsidP="00200F04">
            <w:pPr>
              <w:spacing w:after="0" w:line="240" w:lineRule="auto"/>
              <w:rPr>
                <w:rFonts w:ascii="Times New Roman" w:eastAsia="Times New Roman" w:hAnsi="Times New Roman" w:cs="Times New Roman"/>
                <w:sz w:val="24"/>
                <w:szCs w:val="24"/>
                <w:lang w:eastAsia="tr-TR"/>
              </w:rPr>
            </w:pPr>
            <w:r w:rsidRPr="00200F04">
              <w:rPr>
                <w:rFonts w:ascii="Times New Roman" w:eastAsia="Times New Roman" w:hAnsi="Times New Roman" w:cs="Times New Roman"/>
                <w:sz w:val="24"/>
                <w:szCs w:val="24"/>
                <w:lang w:eastAsia="tr-TR"/>
              </w:rPr>
              <w:t xml:space="preserve">https://ekap.kik.gov.tr/EKAP/ </w:t>
            </w:r>
          </w:p>
        </w:tc>
      </w:tr>
    </w:tbl>
    <w:p w:rsidR="00200F04" w:rsidRPr="00200F04" w:rsidRDefault="00200F04" w:rsidP="00200F04">
      <w:pPr>
        <w:spacing w:after="0" w:line="240" w:lineRule="auto"/>
        <w:rPr>
          <w:rFonts w:ascii="Times New Roman" w:eastAsia="Times New Roman" w:hAnsi="Times New Roman" w:cs="Times New Roman"/>
          <w:sz w:val="24"/>
          <w:szCs w:val="24"/>
          <w:lang w:eastAsia="tr-TR"/>
        </w:rPr>
      </w:pPr>
      <w:r w:rsidRPr="00200F04">
        <w:rPr>
          <w:rFonts w:ascii="Times New Roman" w:eastAsia="Times New Roman" w:hAnsi="Times New Roman" w:cs="Times New Roman"/>
          <w:sz w:val="24"/>
          <w:szCs w:val="24"/>
          <w:lang w:eastAsia="tr-TR"/>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200F04" w:rsidRPr="00200F04" w:rsidTr="00200F04">
        <w:trPr>
          <w:tblCellSpacing w:w="15" w:type="dxa"/>
        </w:trPr>
        <w:tc>
          <w:tcPr>
            <w:tcW w:w="3300" w:type="dxa"/>
            <w:hideMark/>
          </w:tcPr>
          <w:p w:rsidR="00200F04" w:rsidRPr="00200F04" w:rsidRDefault="00200F04" w:rsidP="00200F04">
            <w:pPr>
              <w:spacing w:after="0" w:line="240" w:lineRule="auto"/>
              <w:rPr>
                <w:rFonts w:ascii="Times New Roman" w:eastAsia="Times New Roman" w:hAnsi="Times New Roman" w:cs="Times New Roman"/>
                <w:sz w:val="24"/>
                <w:szCs w:val="24"/>
                <w:lang w:eastAsia="tr-TR"/>
              </w:rPr>
            </w:pPr>
            <w:r w:rsidRPr="00200F04">
              <w:rPr>
                <w:rFonts w:ascii="Times New Roman" w:eastAsia="Times New Roman" w:hAnsi="Times New Roman" w:cs="Times New Roman"/>
                <w:b/>
                <w:bCs/>
                <w:sz w:val="24"/>
                <w:szCs w:val="24"/>
                <w:lang w:eastAsia="tr-TR"/>
              </w:rPr>
              <w:t>a)</w:t>
            </w:r>
            <w:r w:rsidRPr="00200F04">
              <w:rPr>
                <w:rFonts w:ascii="Times New Roman" w:eastAsia="Times New Roman" w:hAnsi="Times New Roman" w:cs="Times New Roman"/>
                <w:sz w:val="24"/>
                <w:szCs w:val="24"/>
                <w:lang w:eastAsia="tr-TR"/>
              </w:rPr>
              <w:t xml:space="preserve"> Adı </w:t>
            </w:r>
          </w:p>
        </w:tc>
        <w:tc>
          <w:tcPr>
            <w:tcW w:w="50" w:type="pct"/>
            <w:hideMark/>
          </w:tcPr>
          <w:p w:rsidR="00200F04" w:rsidRPr="00200F04" w:rsidRDefault="00200F04" w:rsidP="00200F04">
            <w:pPr>
              <w:spacing w:after="0" w:line="240" w:lineRule="auto"/>
              <w:rPr>
                <w:rFonts w:ascii="Times New Roman" w:eastAsia="Times New Roman" w:hAnsi="Times New Roman" w:cs="Times New Roman"/>
                <w:sz w:val="24"/>
                <w:szCs w:val="24"/>
                <w:lang w:eastAsia="tr-TR"/>
              </w:rPr>
            </w:pPr>
            <w:r w:rsidRPr="00200F04">
              <w:rPr>
                <w:rFonts w:ascii="Times New Roman" w:eastAsia="Times New Roman" w:hAnsi="Times New Roman" w:cs="Times New Roman"/>
                <w:sz w:val="24"/>
                <w:szCs w:val="24"/>
                <w:lang w:eastAsia="tr-TR"/>
              </w:rPr>
              <w:t>:</w:t>
            </w:r>
          </w:p>
        </w:tc>
        <w:tc>
          <w:tcPr>
            <w:tcW w:w="0" w:type="auto"/>
            <w:vAlign w:val="center"/>
            <w:hideMark/>
          </w:tcPr>
          <w:p w:rsidR="00200F04" w:rsidRPr="00200F04" w:rsidRDefault="00200F04" w:rsidP="00200F04">
            <w:pPr>
              <w:spacing w:after="0" w:line="240" w:lineRule="auto"/>
              <w:rPr>
                <w:rFonts w:ascii="Times New Roman" w:eastAsia="Times New Roman" w:hAnsi="Times New Roman" w:cs="Times New Roman"/>
                <w:sz w:val="24"/>
                <w:szCs w:val="24"/>
                <w:lang w:eastAsia="tr-TR"/>
              </w:rPr>
            </w:pPr>
            <w:r w:rsidRPr="00200F04">
              <w:rPr>
                <w:rFonts w:ascii="Times New Roman" w:eastAsia="Times New Roman" w:hAnsi="Times New Roman" w:cs="Times New Roman"/>
                <w:sz w:val="24"/>
                <w:szCs w:val="24"/>
                <w:lang w:eastAsia="tr-TR"/>
              </w:rPr>
              <w:t>AKSARAY İLİ MERKEZ VE İLÇE KÖYLERİNİN İÇME SUYU VE KANALİZASYON ŞEBEKELERİNDE KULLANILMAK ÜZERE MUHTELİF ÇAPLARDA BORU ALIMI ve AKSARAY İLİ ACIPINAR KÖYÜ MUHTELİF İÇMESUYU EKİPMANI MAL ALIMI İŞİ</w:t>
            </w:r>
          </w:p>
        </w:tc>
      </w:tr>
      <w:tr w:rsidR="00200F04" w:rsidRPr="00200F04" w:rsidTr="00200F04">
        <w:trPr>
          <w:tblCellSpacing w:w="15" w:type="dxa"/>
        </w:trPr>
        <w:tc>
          <w:tcPr>
            <w:tcW w:w="3300" w:type="dxa"/>
            <w:hideMark/>
          </w:tcPr>
          <w:p w:rsidR="00200F04" w:rsidRPr="00200F04" w:rsidRDefault="00200F04" w:rsidP="00200F04">
            <w:pPr>
              <w:spacing w:after="0" w:line="240" w:lineRule="auto"/>
              <w:rPr>
                <w:rFonts w:ascii="Times New Roman" w:eastAsia="Times New Roman" w:hAnsi="Times New Roman" w:cs="Times New Roman"/>
                <w:sz w:val="24"/>
                <w:szCs w:val="24"/>
                <w:lang w:eastAsia="tr-TR"/>
              </w:rPr>
            </w:pPr>
            <w:r w:rsidRPr="00200F04">
              <w:rPr>
                <w:rFonts w:ascii="Times New Roman" w:eastAsia="Times New Roman" w:hAnsi="Times New Roman" w:cs="Times New Roman"/>
                <w:b/>
                <w:bCs/>
                <w:sz w:val="24"/>
                <w:szCs w:val="24"/>
                <w:lang w:eastAsia="tr-TR"/>
              </w:rPr>
              <w:t>b)</w:t>
            </w:r>
            <w:r w:rsidRPr="00200F04">
              <w:rPr>
                <w:rFonts w:ascii="Times New Roman" w:eastAsia="Times New Roman" w:hAnsi="Times New Roman" w:cs="Times New Roman"/>
                <w:sz w:val="24"/>
                <w:szCs w:val="24"/>
                <w:lang w:eastAsia="tr-TR"/>
              </w:rPr>
              <w:t xml:space="preserve"> Niteliği, türü ve miktarı </w:t>
            </w:r>
          </w:p>
        </w:tc>
        <w:tc>
          <w:tcPr>
            <w:tcW w:w="50" w:type="pct"/>
            <w:hideMark/>
          </w:tcPr>
          <w:p w:rsidR="00200F04" w:rsidRPr="00200F04" w:rsidRDefault="00200F04" w:rsidP="00200F04">
            <w:pPr>
              <w:spacing w:after="0" w:line="240" w:lineRule="auto"/>
              <w:rPr>
                <w:rFonts w:ascii="Times New Roman" w:eastAsia="Times New Roman" w:hAnsi="Times New Roman" w:cs="Times New Roman"/>
                <w:sz w:val="24"/>
                <w:szCs w:val="24"/>
                <w:lang w:eastAsia="tr-TR"/>
              </w:rPr>
            </w:pPr>
            <w:r w:rsidRPr="00200F04">
              <w:rPr>
                <w:rFonts w:ascii="Times New Roman" w:eastAsia="Times New Roman" w:hAnsi="Times New Roman" w:cs="Times New Roman"/>
                <w:sz w:val="24"/>
                <w:szCs w:val="24"/>
                <w:lang w:eastAsia="tr-TR"/>
              </w:rPr>
              <w:t>:</w:t>
            </w:r>
          </w:p>
        </w:tc>
        <w:tc>
          <w:tcPr>
            <w:tcW w:w="0" w:type="auto"/>
            <w:vAlign w:val="center"/>
            <w:hideMark/>
          </w:tcPr>
          <w:p w:rsidR="00200F04" w:rsidRPr="00200F04" w:rsidRDefault="00200F04" w:rsidP="00200F04">
            <w:pPr>
              <w:spacing w:after="0" w:line="240" w:lineRule="auto"/>
              <w:rPr>
                <w:rFonts w:ascii="Times New Roman" w:eastAsia="Times New Roman" w:hAnsi="Times New Roman" w:cs="Times New Roman"/>
                <w:sz w:val="24"/>
                <w:szCs w:val="24"/>
                <w:lang w:eastAsia="tr-TR"/>
              </w:rPr>
            </w:pPr>
            <w:r w:rsidRPr="00200F04">
              <w:rPr>
                <w:rFonts w:ascii="Times New Roman" w:eastAsia="Times New Roman" w:hAnsi="Times New Roman" w:cs="Times New Roman"/>
                <w:sz w:val="24"/>
                <w:szCs w:val="24"/>
                <w:lang w:eastAsia="tr-TR"/>
              </w:rPr>
              <w:t xml:space="preserve">PE BORU 37.481 METRE,KOREGE BORU 2.000 METRE </w:t>
            </w:r>
            <w:r w:rsidRPr="00200F04">
              <w:rPr>
                <w:rFonts w:ascii="Times New Roman" w:eastAsia="Times New Roman" w:hAnsi="Times New Roman" w:cs="Times New Roman"/>
                <w:sz w:val="24"/>
                <w:szCs w:val="24"/>
                <w:lang w:eastAsia="tr-TR"/>
              </w:rPr>
              <w:br/>
              <w:t xml:space="preserve">Ayrıntılı bilgiye </w:t>
            </w:r>
            <w:proofErr w:type="spellStart"/>
            <w:r w:rsidRPr="00200F04">
              <w:rPr>
                <w:rFonts w:ascii="Times New Roman" w:eastAsia="Times New Roman" w:hAnsi="Times New Roman" w:cs="Times New Roman"/>
                <w:sz w:val="24"/>
                <w:szCs w:val="24"/>
                <w:lang w:eastAsia="tr-TR"/>
              </w:rPr>
              <w:t>EKAP’ta</w:t>
            </w:r>
            <w:proofErr w:type="spellEnd"/>
            <w:r w:rsidRPr="00200F04">
              <w:rPr>
                <w:rFonts w:ascii="Times New Roman" w:eastAsia="Times New Roman" w:hAnsi="Times New Roman" w:cs="Times New Roman"/>
                <w:sz w:val="24"/>
                <w:szCs w:val="24"/>
                <w:lang w:eastAsia="tr-TR"/>
              </w:rPr>
              <w:t xml:space="preserve"> yer alan ihale dokümanı içinde bulunan idari şartnameden ulaşılabilir.</w:t>
            </w:r>
          </w:p>
        </w:tc>
      </w:tr>
      <w:tr w:rsidR="00200F04" w:rsidRPr="00200F04" w:rsidTr="00200F04">
        <w:trPr>
          <w:tblCellSpacing w:w="15" w:type="dxa"/>
        </w:trPr>
        <w:tc>
          <w:tcPr>
            <w:tcW w:w="3300" w:type="dxa"/>
            <w:hideMark/>
          </w:tcPr>
          <w:p w:rsidR="00200F04" w:rsidRPr="00200F04" w:rsidRDefault="00200F04" w:rsidP="00200F04">
            <w:pPr>
              <w:spacing w:after="0" w:line="240" w:lineRule="auto"/>
              <w:rPr>
                <w:rFonts w:ascii="Times New Roman" w:eastAsia="Times New Roman" w:hAnsi="Times New Roman" w:cs="Times New Roman"/>
                <w:sz w:val="24"/>
                <w:szCs w:val="24"/>
                <w:lang w:eastAsia="tr-TR"/>
              </w:rPr>
            </w:pPr>
            <w:r w:rsidRPr="00200F04">
              <w:rPr>
                <w:rFonts w:ascii="Times New Roman" w:eastAsia="Times New Roman" w:hAnsi="Times New Roman" w:cs="Times New Roman"/>
                <w:b/>
                <w:bCs/>
                <w:sz w:val="24"/>
                <w:szCs w:val="24"/>
                <w:lang w:eastAsia="tr-TR"/>
              </w:rPr>
              <w:t>c)</w:t>
            </w:r>
            <w:r w:rsidRPr="00200F04">
              <w:rPr>
                <w:rFonts w:ascii="Times New Roman" w:eastAsia="Times New Roman" w:hAnsi="Times New Roman" w:cs="Times New Roman"/>
                <w:sz w:val="24"/>
                <w:szCs w:val="24"/>
                <w:lang w:eastAsia="tr-TR"/>
              </w:rPr>
              <w:t xml:space="preserve"> Yapılacağı/teslim edileceği yer </w:t>
            </w:r>
          </w:p>
        </w:tc>
        <w:tc>
          <w:tcPr>
            <w:tcW w:w="50" w:type="pct"/>
            <w:hideMark/>
          </w:tcPr>
          <w:p w:rsidR="00200F04" w:rsidRPr="00200F04" w:rsidRDefault="00200F04" w:rsidP="00200F04">
            <w:pPr>
              <w:spacing w:after="0" w:line="240" w:lineRule="auto"/>
              <w:rPr>
                <w:rFonts w:ascii="Times New Roman" w:eastAsia="Times New Roman" w:hAnsi="Times New Roman" w:cs="Times New Roman"/>
                <w:sz w:val="24"/>
                <w:szCs w:val="24"/>
                <w:lang w:eastAsia="tr-TR"/>
              </w:rPr>
            </w:pPr>
            <w:r w:rsidRPr="00200F04">
              <w:rPr>
                <w:rFonts w:ascii="Times New Roman" w:eastAsia="Times New Roman" w:hAnsi="Times New Roman" w:cs="Times New Roman"/>
                <w:sz w:val="24"/>
                <w:szCs w:val="24"/>
                <w:lang w:eastAsia="tr-TR"/>
              </w:rPr>
              <w:t>:</w:t>
            </w:r>
          </w:p>
        </w:tc>
        <w:tc>
          <w:tcPr>
            <w:tcW w:w="0" w:type="auto"/>
            <w:vAlign w:val="center"/>
            <w:hideMark/>
          </w:tcPr>
          <w:p w:rsidR="00200F04" w:rsidRPr="00200F04" w:rsidRDefault="00200F04" w:rsidP="00200F04">
            <w:pPr>
              <w:spacing w:after="0" w:line="240" w:lineRule="auto"/>
              <w:rPr>
                <w:rFonts w:ascii="Times New Roman" w:eastAsia="Times New Roman" w:hAnsi="Times New Roman" w:cs="Times New Roman"/>
                <w:sz w:val="24"/>
                <w:szCs w:val="24"/>
                <w:lang w:eastAsia="tr-TR"/>
              </w:rPr>
            </w:pPr>
            <w:r w:rsidRPr="00200F04">
              <w:rPr>
                <w:rFonts w:ascii="Times New Roman" w:eastAsia="Times New Roman" w:hAnsi="Times New Roman" w:cs="Times New Roman"/>
                <w:sz w:val="24"/>
                <w:szCs w:val="24"/>
                <w:lang w:eastAsia="tr-TR"/>
              </w:rPr>
              <w:t>Aksaray İl Özel İdaresi Ambarı VE ACIPINAR KÖYÜ</w:t>
            </w:r>
          </w:p>
        </w:tc>
      </w:tr>
      <w:tr w:rsidR="00200F04" w:rsidRPr="00200F04" w:rsidTr="00200F04">
        <w:trPr>
          <w:tblCellSpacing w:w="15" w:type="dxa"/>
        </w:trPr>
        <w:tc>
          <w:tcPr>
            <w:tcW w:w="3300" w:type="dxa"/>
            <w:hideMark/>
          </w:tcPr>
          <w:p w:rsidR="00200F04" w:rsidRPr="00200F04" w:rsidRDefault="00200F04" w:rsidP="00200F04">
            <w:pPr>
              <w:spacing w:after="0" w:line="240" w:lineRule="auto"/>
              <w:rPr>
                <w:rFonts w:ascii="Times New Roman" w:eastAsia="Times New Roman" w:hAnsi="Times New Roman" w:cs="Times New Roman"/>
                <w:sz w:val="24"/>
                <w:szCs w:val="24"/>
                <w:lang w:eastAsia="tr-TR"/>
              </w:rPr>
            </w:pPr>
            <w:r w:rsidRPr="00200F04">
              <w:rPr>
                <w:rFonts w:ascii="Times New Roman" w:eastAsia="Times New Roman" w:hAnsi="Times New Roman" w:cs="Times New Roman"/>
                <w:b/>
                <w:bCs/>
                <w:sz w:val="24"/>
                <w:szCs w:val="24"/>
                <w:lang w:eastAsia="tr-TR"/>
              </w:rPr>
              <w:t>ç)</w:t>
            </w:r>
            <w:r w:rsidRPr="00200F04">
              <w:rPr>
                <w:rFonts w:ascii="Times New Roman" w:eastAsia="Times New Roman" w:hAnsi="Times New Roman" w:cs="Times New Roman"/>
                <w:sz w:val="24"/>
                <w:szCs w:val="24"/>
                <w:lang w:eastAsia="tr-TR"/>
              </w:rPr>
              <w:t xml:space="preserve"> Süresi/teslim tarihi </w:t>
            </w:r>
          </w:p>
        </w:tc>
        <w:tc>
          <w:tcPr>
            <w:tcW w:w="50" w:type="pct"/>
            <w:hideMark/>
          </w:tcPr>
          <w:p w:rsidR="00200F04" w:rsidRPr="00200F04" w:rsidRDefault="00200F04" w:rsidP="00200F04">
            <w:pPr>
              <w:spacing w:after="0" w:line="240" w:lineRule="auto"/>
              <w:rPr>
                <w:rFonts w:ascii="Times New Roman" w:eastAsia="Times New Roman" w:hAnsi="Times New Roman" w:cs="Times New Roman"/>
                <w:sz w:val="24"/>
                <w:szCs w:val="24"/>
                <w:lang w:eastAsia="tr-TR"/>
              </w:rPr>
            </w:pPr>
            <w:r w:rsidRPr="00200F04">
              <w:rPr>
                <w:rFonts w:ascii="Times New Roman" w:eastAsia="Times New Roman" w:hAnsi="Times New Roman" w:cs="Times New Roman"/>
                <w:sz w:val="24"/>
                <w:szCs w:val="24"/>
                <w:lang w:eastAsia="tr-TR"/>
              </w:rPr>
              <w:t>:</w:t>
            </w:r>
          </w:p>
        </w:tc>
        <w:tc>
          <w:tcPr>
            <w:tcW w:w="0" w:type="auto"/>
            <w:vAlign w:val="center"/>
            <w:hideMark/>
          </w:tcPr>
          <w:p w:rsidR="00200F04" w:rsidRPr="00200F04" w:rsidRDefault="00200F04" w:rsidP="00200F04">
            <w:pPr>
              <w:spacing w:after="0" w:line="240" w:lineRule="auto"/>
              <w:rPr>
                <w:rFonts w:ascii="Times New Roman" w:eastAsia="Times New Roman" w:hAnsi="Times New Roman" w:cs="Times New Roman"/>
                <w:sz w:val="24"/>
                <w:szCs w:val="24"/>
                <w:lang w:eastAsia="tr-TR"/>
              </w:rPr>
            </w:pPr>
            <w:r w:rsidRPr="00200F04">
              <w:rPr>
                <w:rFonts w:ascii="Times New Roman" w:eastAsia="Times New Roman" w:hAnsi="Times New Roman" w:cs="Times New Roman"/>
                <w:sz w:val="24"/>
                <w:szCs w:val="24"/>
                <w:lang w:eastAsia="tr-TR"/>
              </w:rPr>
              <w:t xml:space="preserve">Aksaray ili </w:t>
            </w:r>
            <w:proofErr w:type="spellStart"/>
            <w:r w:rsidRPr="00200F04">
              <w:rPr>
                <w:rFonts w:ascii="Times New Roman" w:eastAsia="Times New Roman" w:hAnsi="Times New Roman" w:cs="Times New Roman"/>
                <w:sz w:val="24"/>
                <w:szCs w:val="24"/>
                <w:lang w:eastAsia="tr-TR"/>
              </w:rPr>
              <w:t>Acıpınar</w:t>
            </w:r>
            <w:proofErr w:type="spellEnd"/>
            <w:r w:rsidRPr="00200F04">
              <w:rPr>
                <w:rFonts w:ascii="Times New Roman" w:eastAsia="Times New Roman" w:hAnsi="Times New Roman" w:cs="Times New Roman"/>
                <w:sz w:val="24"/>
                <w:szCs w:val="24"/>
                <w:lang w:eastAsia="tr-TR"/>
              </w:rPr>
              <w:t xml:space="preserve"> köyü muhtelif içme suyu ekipmanı mal alımı işinin süresi sözleşme tarihinden itibaren 10 (on) takvim günüdür. Aksaray ili Merkez ve ilçe köylerinin içme suyu ve kanalizasyon şebekelerinde kullanılmak üzere muhtelif çaplarda boru alımı işinin süresi sözleşme tarihinden itibaren 30 (otuz) takvim günüdür.</w:t>
            </w:r>
          </w:p>
        </w:tc>
      </w:tr>
      <w:tr w:rsidR="00200F04" w:rsidRPr="00200F04" w:rsidTr="00200F04">
        <w:trPr>
          <w:tblCellSpacing w:w="15" w:type="dxa"/>
        </w:trPr>
        <w:tc>
          <w:tcPr>
            <w:tcW w:w="3300" w:type="dxa"/>
            <w:hideMark/>
          </w:tcPr>
          <w:p w:rsidR="00200F04" w:rsidRPr="00200F04" w:rsidRDefault="00200F04" w:rsidP="00200F04">
            <w:pPr>
              <w:spacing w:after="0" w:line="240" w:lineRule="auto"/>
              <w:rPr>
                <w:rFonts w:ascii="Times New Roman" w:eastAsia="Times New Roman" w:hAnsi="Times New Roman" w:cs="Times New Roman"/>
                <w:sz w:val="24"/>
                <w:szCs w:val="24"/>
                <w:lang w:eastAsia="tr-TR"/>
              </w:rPr>
            </w:pPr>
            <w:r w:rsidRPr="00200F04">
              <w:rPr>
                <w:rFonts w:ascii="Times New Roman" w:eastAsia="Times New Roman" w:hAnsi="Times New Roman" w:cs="Times New Roman"/>
                <w:b/>
                <w:bCs/>
                <w:sz w:val="24"/>
                <w:szCs w:val="24"/>
                <w:lang w:eastAsia="tr-TR"/>
              </w:rPr>
              <w:t>d)</w:t>
            </w:r>
            <w:r w:rsidRPr="00200F04">
              <w:rPr>
                <w:rFonts w:ascii="Times New Roman" w:eastAsia="Times New Roman" w:hAnsi="Times New Roman" w:cs="Times New Roman"/>
                <w:sz w:val="24"/>
                <w:szCs w:val="24"/>
                <w:lang w:eastAsia="tr-TR"/>
              </w:rPr>
              <w:t xml:space="preserve"> İşe başlama tarihi </w:t>
            </w:r>
          </w:p>
        </w:tc>
        <w:tc>
          <w:tcPr>
            <w:tcW w:w="50" w:type="pct"/>
            <w:hideMark/>
          </w:tcPr>
          <w:p w:rsidR="00200F04" w:rsidRPr="00200F04" w:rsidRDefault="00200F04" w:rsidP="00200F04">
            <w:pPr>
              <w:spacing w:after="0" w:line="240" w:lineRule="auto"/>
              <w:rPr>
                <w:rFonts w:ascii="Times New Roman" w:eastAsia="Times New Roman" w:hAnsi="Times New Roman" w:cs="Times New Roman"/>
                <w:sz w:val="24"/>
                <w:szCs w:val="24"/>
                <w:lang w:eastAsia="tr-TR"/>
              </w:rPr>
            </w:pPr>
            <w:r w:rsidRPr="00200F04">
              <w:rPr>
                <w:rFonts w:ascii="Times New Roman" w:eastAsia="Times New Roman" w:hAnsi="Times New Roman" w:cs="Times New Roman"/>
                <w:sz w:val="24"/>
                <w:szCs w:val="24"/>
                <w:lang w:eastAsia="tr-TR"/>
              </w:rPr>
              <w:t>:</w:t>
            </w:r>
          </w:p>
        </w:tc>
        <w:tc>
          <w:tcPr>
            <w:tcW w:w="0" w:type="auto"/>
            <w:vAlign w:val="center"/>
            <w:hideMark/>
          </w:tcPr>
          <w:p w:rsidR="00200F04" w:rsidRPr="00200F04" w:rsidRDefault="00200F04" w:rsidP="00200F04">
            <w:pPr>
              <w:spacing w:after="0" w:line="240" w:lineRule="auto"/>
              <w:rPr>
                <w:rFonts w:ascii="Times New Roman" w:eastAsia="Times New Roman" w:hAnsi="Times New Roman" w:cs="Times New Roman"/>
                <w:sz w:val="24"/>
                <w:szCs w:val="24"/>
                <w:lang w:eastAsia="tr-TR"/>
              </w:rPr>
            </w:pPr>
            <w:r w:rsidRPr="00200F04">
              <w:rPr>
                <w:rFonts w:ascii="Times New Roman" w:eastAsia="Times New Roman" w:hAnsi="Times New Roman" w:cs="Times New Roman"/>
                <w:sz w:val="24"/>
                <w:szCs w:val="24"/>
                <w:lang w:eastAsia="tr-TR"/>
              </w:rPr>
              <w:t xml:space="preserve">SÖZLEŞME ONAYLANIĞINDA İŞE BAŞLANACAKTIR </w:t>
            </w:r>
          </w:p>
        </w:tc>
      </w:tr>
    </w:tbl>
    <w:p w:rsidR="00200F04" w:rsidRPr="00200F04" w:rsidRDefault="00200F04" w:rsidP="00200F04">
      <w:pPr>
        <w:spacing w:after="0" w:line="240" w:lineRule="auto"/>
        <w:rPr>
          <w:rFonts w:ascii="Times New Roman" w:eastAsia="Times New Roman" w:hAnsi="Times New Roman" w:cs="Times New Roman"/>
          <w:sz w:val="24"/>
          <w:szCs w:val="24"/>
          <w:lang w:eastAsia="tr-TR"/>
        </w:rPr>
      </w:pPr>
      <w:r w:rsidRPr="00200F04">
        <w:rPr>
          <w:rFonts w:ascii="Times New Roman" w:eastAsia="Times New Roman" w:hAnsi="Times New Roman" w:cs="Times New Roman"/>
          <w:sz w:val="24"/>
          <w:szCs w:val="24"/>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73"/>
        <w:gridCol w:w="127"/>
        <w:gridCol w:w="2572"/>
      </w:tblGrid>
      <w:tr w:rsidR="00200F04" w:rsidRPr="00200F04" w:rsidTr="00200F04">
        <w:trPr>
          <w:tblCellSpacing w:w="15" w:type="dxa"/>
        </w:trPr>
        <w:tc>
          <w:tcPr>
            <w:tcW w:w="3300" w:type="dxa"/>
            <w:hideMark/>
          </w:tcPr>
          <w:p w:rsidR="00200F04" w:rsidRPr="00200F04" w:rsidRDefault="00200F04" w:rsidP="00200F04">
            <w:pPr>
              <w:spacing w:after="0" w:line="240" w:lineRule="auto"/>
              <w:rPr>
                <w:rFonts w:ascii="Times New Roman" w:eastAsia="Times New Roman" w:hAnsi="Times New Roman" w:cs="Times New Roman"/>
                <w:sz w:val="24"/>
                <w:szCs w:val="24"/>
                <w:lang w:eastAsia="tr-TR"/>
              </w:rPr>
            </w:pPr>
            <w:r w:rsidRPr="00200F04">
              <w:rPr>
                <w:rFonts w:ascii="Times New Roman" w:eastAsia="Times New Roman" w:hAnsi="Times New Roman" w:cs="Times New Roman"/>
                <w:b/>
                <w:bCs/>
                <w:sz w:val="24"/>
                <w:szCs w:val="24"/>
                <w:lang w:eastAsia="tr-TR"/>
              </w:rPr>
              <w:t>a)</w:t>
            </w:r>
            <w:r w:rsidRPr="00200F04">
              <w:rPr>
                <w:rFonts w:ascii="Times New Roman" w:eastAsia="Times New Roman" w:hAnsi="Times New Roman" w:cs="Times New Roman"/>
                <w:sz w:val="24"/>
                <w:szCs w:val="24"/>
                <w:lang w:eastAsia="tr-TR"/>
              </w:rPr>
              <w:t xml:space="preserve"> İhale (son teklif verme) tarih ve saati </w:t>
            </w:r>
          </w:p>
        </w:tc>
        <w:tc>
          <w:tcPr>
            <w:tcW w:w="50" w:type="pct"/>
            <w:hideMark/>
          </w:tcPr>
          <w:p w:rsidR="00200F04" w:rsidRPr="00200F04" w:rsidRDefault="00200F04" w:rsidP="00200F04">
            <w:pPr>
              <w:spacing w:after="0" w:line="240" w:lineRule="auto"/>
              <w:rPr>
                <w:rFonts w:ascii="Times New Roman" w:eastAsia="Times New Roman" w:hAnsi="Times New Roman" w:cs="Times New Roman"/>
                <w:sz w:val="24"/>
                <w:szCs w:val="24"/>
                <w:lang w:eastAsia="tr-TR"/>
              </w:rPr>
            </w:pPr>
            <w:r w:rsidRPr="00200F04">
              <w:rPr>
                <w:rFonts w:ascii="Times New Roman" w:eastAsia="Times New Roman" w:hAnsi="Times New Roman" w:cs="Times New Roman"/>
                <w:sz w:val="24"/>
                <w:szCs w:val="24"/>
                <w:lang w:eastAsia="tr-TR"/>
              </w:rPr>
              <w:t>:</w:t>
            </w:r>
          </w:p>
        </w:tc>
        <w:tc>
          <w:tcPr>
            <w:tcW w:w="0" w:type="auto"/>
            <w:hideMark/>
          </w:tcPr>
          <w:p w:rsidR="00200F04" w:rsidRPr="00200F04" w:rsidRDefault="00A32990" w:rsidP="00200F0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28.07.2022 – 10.</w:t>
            </w:r>
            <w:bookmarkStart w:id="0" w:name="_GoBack"/>
            <w:bookmarkEnd w:id="0"/>
            <w:r w:rsidR="00200F04" w:rsidRPr="00200F04">
              <w:rPr>
                <w:rFonts w:ascii="Times New Roman" w:eastAsia="Times New Roman" w:hAnsi="Times New Roman" w:cs="Times New Roman"/>
                <w:sz w:val="24"/>
                <w:szCs w:val="24"/>
                <w:lang w:eastAsia="tr-TR"/>
              </w:rPr>
              <w:t>30</w:t>
            </w:r>
          </w:p>
        </w:tc>
      </w:tr>
      <w:tr w:rsidR="00200F04" w:rsidRPr="00200F04" w:rsidTr="00200F04">
        <w:trPr>
          <w:tblCellSpacing w:w="15" w:type="dxa"/>
        </w:trPr>
        <w:tc>
          <w:tcPr>
            <w:tcW w:w="0" w:type="auto"/>
            <w:hideMark/>
          </w:tcPr>
          <w:p w:rsidR="00200F04" w:rsidRPr="00200F04" w:rsidRDefault="00200F04" w:rsidP="00200F04">
            <w:pPr>
              <w:spacing w:after="0" w:line="240" w:lineRule="auto"/>
              <w:rPr>
                <w:rFonts w:ascii="Times New Roman" w:eastAsia="Times New Roman" w:hAnsi="Times New Roman" w:cs="Times New Roman"/>
                <w:sz w:val="24"/>
                <w:szCs w:val="24"/>
                <w:lang w:eastAsia="tr-TR"/>
              </w:rPr>
            </w:pPr>
            <w:r w:rsidRPr="00200F04">
              <w:rPr>
                <w:rFonts w:ascii="Times New Roman" w:eastAsia="Times New Roman" w:hAnsi="Times New Roman" w:cs="Times New Roman"/>
                <w:b/>
                <w:bCs/>
                <w:sz w:val="24"/>
                <w:szCs w:val="24"/>
                <w:lang w:eastAsia="tr-TR"/>
              </w:rPr>
              <w:t>b)</w:t>
            </w:r>
            <w:r w:rsidRPr="00200F04">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hideMark/>
          </w:tcPr>
          <w:p w:rsidR="00200F04" w:rsidRPr="00200F04" w:rsidRDefault="00200F04" w:rsidP="00200F04">
            <w:pPr>
              <w:spacing w:after="0" w:line="240" w:lineRule="auto"/>
              <w:rPr>
                <w:rFonts w:ascii="Times New Roman" w:eastAsia="Times New Roman" w:hAnsi="Times New Roman" w:cs="Times New Roman"/>
                <w:sz w:val="24"/>
                <w:szCs w:val="24"/>
                <w:lang w:eastAsia="tr-TR"/>
              </w:rPr>
            </w:pPr>
            <w:r w:rsidRPr="00200F04">
              <w:rPr>
                <w:rFonts w:ascii="Times New Roman" w:eastAsia="Times New Roman" w:hAnsi="Times New Roman" w:cs="Times New Roman"/>
                <w:sz w:val="24"/>
                <w:szCs w:val="24"/>
                <w:lang w:eastAsia="tr-TR"/>
              </w:rPr>
              <w:t>:</w:t>
            </w:r>
          </w:p>
        </w:tc>
        <w:tc>
          <w:tcPr>
            <w:tcW w:w="0" w:type="auto"/>
            <w:hideMark/>
          </w:tcPr>
          <w:p w:rsidR="00200F04" w:rsidRPr="00200F04" w:rsidRDefault="00200F04" w:rsidP="00200F04">
            <w:pPr>
              <w:spacing w:after="0" w:line="240" w:lineRule="auto"/>
              <w:rPr>
                <w:rFonts w:ascii="Times New Roman" w:eastAsia="Times New Roman" w:hAnsi="Times New Roman" w:cs="Times New Roman"/>
                <w:sz w:val="24"/>
                <w:szCs w:val="24"/>
                <w:lang w:eastAsia="tr-TR"/>
              </w:rPr>
            </w:pPr>
            <w:r w:rsidRPr="00200F04">
              <w:rPr>
                <w:rFonts w:ascii="Times New Roman" w:eastAsia="Times New Roman" w:hAnsi="Times New Roman" w:cs="Times New Roman"/>
                <w:sz w:val="24"/>
                <w:szCs w:val="24"/>
                <w:lang w:eastAsia="tr-TR"/>
              </w:rPr>
              <w:t>AKSARAY İL ÖZEL İDARESİ TOPLANTI SALONU</w:t>
            </w:r>
          </w:p>
        </w:tc>
      </w:tr>
    </w:tbl>
    <w:p w:rsidR="00200F04" w:rsidRPr="00200F04" w:rsidRDefault="00200F04" w:rsidP="00200F04">
      <w:pPr>
        <w:spacing w:after="0" w:line="240" w:lineRule="auto"/>
        <w:rPr>
          <w:rFonts w:ascii="Times New Roman" w:eastAsia="Times New Roman" w:hAnsi="Times New Roman" w:cs="Times New Roman"/>
          <w:sz w:val="24"/>
          <w:szCs w:val="24"/>
          <w:lang w:eastAsia="tr-TR"/>
        </w:rPr>
      </w:pPr>
      <w:r w:rsidRPr="00200F04">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200F04">
        <w:rPr>
          <w:rFonts w:ascii="Times New Roman" w:eastAsia="Times New Roman" w:hAnsi="Times New Roman" w:cs="Times New Roman"/>
          <w:sz w:val="24"/>
          <w:szCs w:val="24"/>
          <w:lang w:eastAsia="tr-TR"/>
        </w:rPr>
        <w:br/>
      </w:r>
      <w:r w:rsidRPr="00200F04">
        <w:rPr>
          <w:rFonts w:ascii="Times New Roman" w:eastAsia="Times New Roman" w:hAnsi="Times New Roman" w:cs="Times New Roman"/>
          <w:b/>
          <w:bCs/>
          <w:sz w:val="24"/>
          <w:szCs w:val="24"/>
          <w:lang w:eastAsia="tr-TR"/>
        </w:rPr>
        <w:lastRenderedPageBreak/>
        <w:t>4.1.</w:t>
      </w:r>
      <w:r w:rsidRPr="00200F04">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200F04">
        <w:rPr>
          <w:rFonts w:ascii="Times New Roman" w:eastAsia="Times New Roman" w:hAnsi="Times New Roman" w:cs="Times New Roman"/>
          <w:sz w:val="24"/>
          <w:szCs w:val="24"/>
          <w:lang w:eastAsia="tr-TR"/>
        </w:rPr>
        <w:br/>
      </w:r>
      <w:r w:rsidRPr="00200F04">
        <w:rPr>
          <w:rFonts w:ascii="Times New Roman" w:eastAsia="Times New Roman" w:hAnsi="Times New Roman" w:cs="Times New Roman"/>
          <w:b/>
          <w:bCs/>
          <w:sz w:val="24"/>
          <w:szCs w:val="24"/>
          <w:lang w:eastAsia="tr-TR"/>
        </w:rPr>
        <w:t>4.1.2.</w:t>
      </w:r>
      <w:r w:rsidRPr="00200F04">
        <w:rPr>
          <w:rFonts w:ascii="Times New Roman" w:eastAsia="Times New Roman" w:hAnsi="Times New Roman" w:cs="Times New Roman"/>
          <w:sz w:val="24"/>
          <w:szCs w:val="24"/>
          <w:lang w:eastAsia="tr-TR"/>
        </w:rPr>
        <w:t xml:space="preserve"> Teklif vermeye yetkili olduğunu gösteren bilgiler; </w:t>
      </w:r>
      <w:r w:rsidRPr="00200F04">
        <w:rPr>
          <w:rFonts w:ascii="Times New Roman" w:eastAsia="Times New Roman" w:hAnsi="Times New Roman" w:cs="Times New Roman"/>
          <w:sz w:val="24"/>
          <w:szCs w:val="24"/>
          <w:lang w:eastAsia="tr-TR"/>
        </w:rPr>
        <w:br/>
      </w:r>
      <w:r w:rsidRPr="00200F04">
        <w:rPr>
          <w:rFonts w:ascii="Times New Roman" w:eastAsia="Times New Roman" w:hAnsi="Times New Roman" w:cs="Times New Roman"/>
          <w:b/>
          <w:bCs/>
          <w:sz w:val="24"/>
          <w:szCs w:val="24"/>
          <w:lang w:eastAsia="tr-TR"/>
        </w:rPr>
        <w:t>4.1.2.1.</w:t>
      </w:r>
      <w:r w:rsidRPr="00200F04">
        <w:rPr>
          <w:rFonts w:ascii="Times New Roman" w:eastAsia="Times New Roman" w:hAnsi="Times New Roman" w:cs="Times New Roman"/>
          <w:sz w:val="24"/>
          <w:szCs w:val="24"/>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200F04">
        <w:rPr>
          <w:rFonts w:ascii="Times New Roman" w:eastAsia="Times New Roman" w:hAnsi="Times New Roman" w:cs="Times New Roman"/>
          <w:sz w:val="24"/>
          <w:szCs w:val="24"/>
          <w:lang w:eastAsia="tr-TR"/>
        </w:rPr>
        <w:t>EKAP’tan</w:t>
      </w:r>
      <w:proofErr w:type="spellEnd"/>
      <w:r w:rsidRPr="00200F04">
        <w:rPr>
          <w:rFonts w:ascii="Times New Roman" w:eastAsia="Times New Roman" w:hAnsi="Times New Roman" w:cs="Times New Roman"/>
          <w:sz w:val="24"/>
          <w:szCs w:val="24"/>
          <w:lang w:eastAsia="tr-TR"/>
        </w:rPr>
        <w:t xml:space="preserve"> alınır. </w:t>
      </w:r>
      <w:r w:rsidRPr="00200F04">
        <w:rPr>
          <w:rFonts w:ascii="Times New Roman" w:eastAsia="Times New Roman" w:hAnsi="Times New Roman" w:cs="Times New Roman"/>
          <w:sz w:val="24"/>
          <w:szCs w:val="24"/>
          <w:lang w:eastAsia="tr-TR"/>
        </w:rPr>
        <w:br/>
      </w:r>
      <w:r w:rsidRPr="00200F04">
        <w:rPr>
          <w:rFonts w:ascii="Times New Roman" w:eastAsia="Times New Roman" w:hAnsi="Times New Roman" w:cs="Times New Roman"/>
          <w:b/>
          <w:bCs/>
          <w:sz w:val="24"/>
          <w:szCs w:val="24"/>
          <w:lang w:eastAsia="tr-TR"/>
        </w:rPr>
        <w:t>4.1.3.</w:t>
      </w:r>
      <w:r w:rsidRPr="00200F04">
        <w:rPr>
          <w:rFonts w:ascii="Times New Roman" w:eastAsia="Times New Roman" w:hAnsi="Times New Roman" w:cs="Times New Roman"/>
          <w:sz w:val="24"/>
          <w:szCs w:val="24"/>
          <w:lang w:eastAsia="tr-TR"/>
        </w:rPr>
        <w:t xml:space="preserve"> Şekli ve içeriği İdari Şartnamede belirlenen teklif mektubu. </w:t>
      </w:r>
      <w:r w:rsidRPr="00200F04">
        <w:rPr>
          <w:rFonts w:ascii="Times New Roman" w:eastAsia="Times New Roman" w:hAnsi="Times New Roman" w:cs="Times New Roman"/>
          <w:sz w:val="24"/>
          <w:szCs w:val="24"/>
          <w:lang w:eastAsia="tr-TR"/>
        </w:rPr>
        <w:br/>
      </w:r>
      <w:r w:rsidRPr="00200F04">
        <w:rPr>
          <w:rFonts w:ascii="Times New Roman" w:eastAsia="Times New Roman" w:hAnsi="Times New Roman" w:cs="Times New Roman"/>
          <w:b/>
          <w:bCs/>
          <w:sz w:val="24"/>
          <w:szCs w:val="24"/>
          <w:lang w:eastAsia="tr-TR"/>
        </w:rPr>
        <w:t>4.1.4.</w:t>
      </w:r>
      <w:r w:rsidRPr="00200F04">
        <w:rPr>
          <w:rFonts w:ascii="Times New Roman" w:eastAsia="Times New Roman" w:hAnsi="Times New Roman" w:cs="Times New Roman"/>
          <w:sz w:val="24"/>
          <w:szCs w:val="24"/>
          <w:lang w:eastAsia="tr-TR"/>
        </w:rPr>
        <w:t xml:space="preserve"> Şekli ve içeriği İdari Şartnamede belirlenen geçici teminat bilgileri. </w:t>
      </w:r>
      <w:r w:rsidRPr="00200F04">
        <w:rPr>
          <w:rFonts w:ascii="Times New Roman" w:eastAsia="Times New Roman" w:hAnsi="Times New Roman" w:cs="Times New Roman"/>
          <w:sz w:val="24"/>
          <w:szCs w:val="24"/>
          <w:lang w:eastAsia="tr-TR"/>
        </w:rPr>
        <w:br/>
      </w:r>
      <w:r w:rsidRPr="00200F04">
        <w:rPr>
          <w:rFonts w:ascii="Times New Roman" w:eastAsia="Times New Roman" w:hAnsi="Times New Roman" w:cs="Times New Roman"/>
          <w:b/>
          <w:bCs/>
          <w:sz w:val="24"/>
          <w:szCs w:val="24"/>
          <w:lang w:eastAsia="tr-TR"/>
        </w:rPr>
        <w:t>4.1.5</w:t>
      </w:r>
      <w:r w:rsidRPr="00200F04">
        <w:rPr>
          <w:rFonts w:ascii="Times New Roman" w:eastAsia="Times New Roman" w:hAnsi="Times New Roman" w:cs="Times New Roman"/>
          <w:sz w:val="24"/>
          <w:szCs w:val="24"/>
          <w:lang w:eastAsia="tr-TR"/>
        </w:rPr>
        <w:t xml:space="preserve">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00F04" w:rsidRPr="00200F04" w:rsidTr="00200F04">
        <w:trPr>
          <w:tblCellSpacing w:w="15" w:type="dxa"/>
        </w:trPr>
        <w:tc>
          <w:tcPr>
            <w:tcW w:w="0" w:type="auto"/>
            <w:vAlign w:val="center"/>
            <w:hideMark/>
          </w:tcPr>
          <w:p w:rsidR="00200F04" w:rsidRPr="00200F04" w:rsidRDefault="00200F04" w:rsidP="00200F04">
            <w:pPr>
              <w:spacing w:after="0" w:line="240" w:lineRule="auto"/>
              <w:rPr>
                <w:rFonts w:ascii="Times New Roman" w:eastAsia="Times New Roman" w:hAnsi="Times New Roman" w:cs="Times New Roman"/>
                <w:sz w:val="24"/>
                <w:szCs w:val="24"/>
                <w:lang w:eastAsia="tr-TR"/>
              </w:rPr>
            </w:pPr>
            <w:r w:rsidRPr="00200F04">
              <w:rPr>
                <w:rFonts w:ascii="Times New Roman" w:eastAsia="Times New Roman" w:hAnsi="Times New Roman" w:cs="Times New Roman"/>
                <w:b/>
                <w:bCs/>
                <w:sz w:val="24"/>
                <w:szCs w:val="24"/>
                <w:lang w:eastAsia="tr-TR"/>
              </w:rPr>
              <w:t>4.2. Ekonomik ve mali yeterliğe ilişkin belgeler ve bu belgelerin taşıması gereken kriterler:</w:t>
            </w:r>
            <w:r w:rsidR="00E15A13">
              <w:rPr>
                <w:rFonts w:ascii="Times New Roman" w:eastAsia="Times New Roman" w:hAnsi="Times New Roman" w:cs="Times New Roman"/>
                <w:b/>
                <w:bCs/>
                <w:sz w:val="24"/>
                <w:szCs w:val="24"/>
                <w:lang w:eastAsia="tr-TR"/>
              </w:rPr>
              <w:t xml:space="preserve"> </w:t>
            </w:r>
            <w:r w:rsidR="00E15A13" w:rsidRPr="00200F04">
              <w:rPr>
                <w:rFonts w:ascii="Times New Roman" w:eastAsia="Times New Roman" w:hAnsi="Times New Roman" w:cs="Times New Roman"/>
                <w:sz w:val="24"/>
                <w:szCs w:val="24"/>
                <w:lang w:eastAsia="tr-TR"/>
              </w:rPr>
              <w:t>İdare tarafından ekonomik ve mali yeterliğe ilişkin kriter belirtilmemiştir.</w:t>
            </w:r>
          </w:p>
        </w:tc>
      </w:tr>
    </w:tbl>
    <w:p w:rsidR="00200F04" w:rsidRPr="00200F04" w:rsidRDefault="00200F04" w:rsidP="00200F04">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00F04" w:rsidRPr="00200F04" w:rsidTr="00200F04">
        <w:trPr>
          <w:tblCellSpacing w:w="15" w:type="dxa"/>
        </w:trPr>
        <w:tc>
          <w:tcPr>
            <w:tcW w:w="0" w:type="auto"/>
            <w:vAlign w:val="center"/>
            <w:hideMark/>
          </w:tcPr>
          <w:p w:rsidR="00200F04" w:rsidRPr="00200F04" w:rsidRDefault="00200F04" w:rsidP="00200F04">
            <w:pPr>
              <w:spacing w:after="0" w:line="240" w:lineRule="auto"/>
              <w:rPr>
                <w:rFonts w:ascii="Times New Roman" w:eastAsia="Times New Roman" w:hAnsi="Times New Roman" w:cs="Times New Roman"/>
                <w:sz w:val="24"/>
                <w:szCs w:val="24"/>
                <w:lang w:eastAsia="tr-TR"/>
              </w:rPr>
            </w:pPr>
            <w:r w:rsidRPr="00200F04">
              <w:rPr>
                <w:rFonts w:ascii="Times New Roman" w:eastAsia="Times New Roman" w:hAnsi="Times New Roman" w:cs="Times New Roman"/>
                <w:b/>
                <w:bCs/>
                <w:sz w:val="24"/>
                <w:szCs w:val="24"/>
                <w:lang w:eastAsia="tr-TR"/>
              </w:rPr>
              <w:t xml:space="preserve">4.3. Mesleki ve teknik yeterliğe ilişkin belgeler ve bu belgelerin taşıması gereken kriterler: </w:t>
            </w:r>
            <w:r w:rsidR="00E15A13" w:rsidRPr="00200F04">
              <w:rPr>
                <w:rFonts w:ascii="Times New Roman" w:eastAsia="Times New Roman" w:hAnsi="Times New Roman" w:cs="Times New Roman"/>
                <w:sz w:val="24"/>
                <w:szCs w:val="24"/>
                <w:lang w:eastAsia="tr-TR"/>
              </w:rPr>
              <w:t>İdare tarafından mesleki ve teknik yeterliğe ilişkin kriter belirtilmemiştir</w:t>
            </w:r>
            <w:r w:rsidR="00E15A13">
              <w:rPr>
                <w:rFonts w:ascii="Times New Roman" w:eastAsia="Times New Roman" w:hAnsi="Times New Roman" w:cs="Times New Roman"/>
                <w:sz w:val="24"/>
                <w:szCs w:val="24"/>
                <w:lang w:eastAsia="tr-TR"/>
              </w:rPr>
              <w:t>.</w:t>
            </w:r>
          </w:p>
        </w:tc>
      </w:tr>
    </w:tbl>
    <w:p w:rsidR="00200F04" w:rsidRPr="00200F04" w:rsidRDefault="00200F04" w:rsidP="00200F04">
      <w:pPr>
        <w:spacing w:after="0" w:line="240" w:lineRule="auto"/>
        <w:rPr>
          <w:rFonts w:ascii="Times New Roman" w:eastAsia="Times New Roman" w:hAnsi="Times New Roman" w:cs="Times New Roman"/>
          <w:sz w:val="24"/>
          <w:szCs w:val="24"/>
          <w:lang w:eastAsia="tr-TR"/>
        </w:rPr>
      </w:pPr>
      <w:r w:rsidRPr="00200F04">
        <w:rPr>
          <w:rFonts w:ascii="Times New Roman" w:eastAsia="Times New Roman" w:hAnsi="Times New Roman" w:cs="Times New Roman"/>
          <w:b/>
          <w:bCs/>
          <w:sz w:val="24"/>
          <w:szCs w:val="24"/>
          <w:lang w:eastAsia="tr-TR"/>
        </w:rPr>
        <w:t>5.</w:t>
      </w:r>
      <w:r w:rsidRPr="00200F04">
        <w:rPr>
          <w:rFonts w:ascii="Times New Roman" w:eastAsia="Times New Roman" w:hAnsi="Times New Roman" w:cs="Times New Roman"/>
          <w:sz w:val="24"/>
          <w:szCs w:val="24"/>
          <w:lang w:eastAsia="tr-TR"/>
        </w:rPr>
        <w:t xml:space="preserve"> Ekonomik açıdan en avantajlı teklif sadece fiyat esasına göre belirlenecektir. </w:t>
      </w:r>
      <w:r w:rsidRPr="00200F04">
        <w:rPr>
          <w:rFonts w:ascii="Times New Roman" w:eastAsia="Times New Roman" w:hAnsi="Times New Roman" w:cs="Times New Roman"/>
          <w:sz w:val="24"/>
          <w:szCs w:val="24"/>
          <w:lang w:eastAsia="tr-TR"/>
        </w:rPr>
        <w:br/>
      </w:r>
      <w:r w:rsidRPr="00200F04">
        <w:rPr>
          <w:rFonts w:ascii="Times New Roman" w:eastAsia="Times New Roman" w:hAnsi="Times New Roman" w:cs="Times New Roman"/>
          <w:b/>
          <w:bCs/>
          <w:sz w:val="24"/>
          <w:szCs w:val="24"/>
          <w:lang w:eastAsia="tr-TR"/>
        </w:rPr>
        <w:t>6.</w:t>
      </w:r>
      <w:r w:rsidRPr="00200F04">
        <w:rPr>
          <w:rFonts w:ascii="Times New Roman" w:eastAsia="Times New Roman" w:hAnsi="Times New Roman" w:cs="Times New Roman"/>
          <w:sz w:val="24"/>
          <w:szCs w:val="24"/>
          <w:lang w:eastAsia="tr-TR"/>
        </w:rPr>
        <w:t xml:space="preserve"> İhaleye sadece yerli istekliler katılabilecektir. </w:t>
      </w:r>
      <w:r w:rsidRPr="00200F04">
        <w:rPr>
          <w:rFonts w:ascii="Times New Roman" w:eastAsia="Times New Roman" w:hAnsi="Times New Roman" w:cs="Times New Roman"/>
          <w:sz w:val="24"/>
          <w:szCs w:val="24"/>
          <w:lang w:eastAsia="tr-TR"/>
        </w:rPr>
        <w:br/>
      </w:r>
      <w:r w:rsidRPr="00200F04">
        <w:rPr>
          <w:rFonts w:ascii="Times New Roman" w:eastAsia="Times New Roman" w:hAnsi="Times New Roman" w:cs="Times New Roman"/>
          <w:b/>
          <w:bCs/>
          <w:sz w:val="24"/>
          <w:szCs w:val="24"/>
          <w:lang w:eastAsia="tr-TR"/>
        </w:rPr>
        <w:t>7.</w:t>
      </w:r>
      <w:r w:rsidRPr="00200F04">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200F04">
        <w:rPr>
          <w:rFonts w:ascii="Times New Roman" w:eastAsia="Times New Roman" w:hAnsi="Times New Roman" w:cs="Times New Roman"/>
          <w:sz w:val="24"/>
          <w:szCs w:val="24"/>
          <w:lang w:eastAsia="tr-TR"/>
        </w:rPr>
        <w:br/>
      </w:r>
      <w:r w:rsidRPr="00200F04">
        <w:rPr>
          <w:rFonts w:ascii="Times New Roman" w:eastAsia="Times New Roman" w:hAnsi="Times New Roman" w:cs="Times New Roman"/>
          <w:b/>
          <w:bCs/>
          <w:sz w:val="24"/>
          <w:szCs w:val="24"/>
          <w:lang w:eastAsia="tr-TR"/>
        </w:rPr>
        <w:t>8.</w:t>
      </w:r>
      <w:r w:rsidRPr="00200F04">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200F04">
        <w:rPr>
          <w:rFonts w:ascii="Times New Roman" w:eastAsia="Times New Roman" w:hAnsi="Times New Roman" w:cs="Times New Roman"/>
          <w:sz w:val="24"/>
          <w:szCs w:val="24"/>
          <w:lang w:eastAsia="tr-TR"/>
        </w:rPr>
        <w:br/>
      </w:r>
      <w:r w:rsidRPr="00200F04">
        <w:rPr>
          <w:rFonts w:ascii="Times New Roman" w:eastAsia="Times New Roman" w:hAnsi="Times New Roman" w:cs="Times New Roman"/>
          <w:b/>
          <w:bCs/>
          <w:sz w:val="24"/>
          <w:szCs w:val="24"/>
          <w:lang w:eastAsia="tr-TR"/>
        </w:rPr>
        <w:t>9.</w:t>
      </w:r>
      <w:r w:rsidRPr="00200F04">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00F04">
        <w:rPr>
          <w:rFonts w:ascii="Times New Roman" w:eastAsia="Times New Roman" w:hAnsi="Times New Roman" w:cs="Times New Roman"/>
          <w:sz w:val="24"/>
          <w:szCs w:val="24"/>
          <w:lang w:eastAsia="tr-TR"/>
        </w:rPr>
        <w:br/>
      </w:r>
      <w:r w:rsidRPr="00200F04">
        <w:rPr>
          <w:rFonts w:ascii="Times New Roman" w:eastAsia="Times New Roman" w:hAnsi="Times New Roman" w:cs="Times New Roman"/>
          <w:b/>
          <w:bCs/>
          <w:sz w:val="24"/>
          <w:szCs w:val="24"/>
          <w:lang w:eastAsia="tr-TR"/>
        </w:rPr>
        <w:t>10.</w:t>
      </w:r>
      <w:r w:rsidRPr="00200F04">
        <w:rPr>
          <w:rFonts w:ascii="Times New Roman" w:eastAsia="Times New Roman" w:hAnsi="Times New Roman" w:cs="Times New Roman"/>
          <w:sz w:val="24"/>
          <w:szCs w:val="24"/>
          <w:lang w:eastAsia="tr-TR"/>
        </w:rPr>
        <w:t xml:space="preserve"> Bu ihalede, kısmı teklif verilebilir. </w:t>
      </w:r>
      <w:r w:rsidRPr="00200F04">
        <w:rPr>
          <w:rFonts w:ascii="Times New Roman" w:eastAsia="Times New Roman" w:hAnsi="Times New Roman" w:cs="Times New Roman"/>
          <w:sz w:val="24"/>
          <w:szCs w:val="24"/>
          <w:lang w:eastAsia="tr-TR"/>
        </w:rPr>
        <w:br/>
      </w:r>
      <w:r w:rsidRPr="00200F04">
        <w:rPr>
          <w:rFonts w:ascii="Times New Roman" w:eastAsia="Times New Roman" w:hAnsi="Times New Roman" w:cs="Times New Roman"/>
          <w:b/>
          <w:bCs/>
          <w:sz w:val="24"/>
          <w:szCs w:val="24"/>
          <w:lang w:eastAsia="tr-TR"/>
        </w:rPr>
        <w:t>11.</w:t>
      </w:r>
      <w:r w:rsidRPr="00200F04">
        <w:rPr>
          <w:rFonts w:ascii="Times New Roman" w:eastAsia="Times New Roman" w:hAnsi="Times New Roman" w:cs="Times New Roman"/>
          <w:sz w:val="24"/>
          <w:szCs w:val="24"/>
          <w:lang w:eastAsia="tr-TR"/>
        </w:rPr>
        <w:t xml:space="preserve"> İstekliler teklif ettikleri bedelin %</w:t>
      </w:r>
      <w:proofErr w:type="spellStart"/>
      <w:r w:rsidRPr="00200F04">
        <w:rPr>
          <w:rFonts w:ascii="Times New Roman" w:eastAsia="Times New Roman" w:hAnsi="Times New Roman" w:cs="Times New Roman"/>
          <w:sz w:val="24"/>
          <w:szCs w:val="24"/>
          <w:lang w:eastAsia="tr-TR"/>
        </w:rPr>
        <w:t>3’ünden</w:t>
      </w:r>
      <w:proofErr w:type="spellEnd"/>
      <w:r w:rsidRPr="00200F04">
        <w:rPr>
          <w:rFonts w:ascii="Times New Roman" w:eastAsia="Times New Roman" w:hAnsi="Times New Roman" w:cs="Times New Roman"/>
          <w:sz w:val="24"/>
          <w:szCs w:val="24"/>
          <w:lang w:eastAsia="tr-TR"/>
        </w:rPr>
        <w:t xml:space="preserve"> az olmamak üzere kendi belirleyecekleri tutarda geçici teminat vereceklerdir. </w:t>
      </w:r>
      <w:r w:rsidRPr="00200F04">
        <w:rPr>
          <w:rFonts w:ascii="Times New Roman" w:eastAsia="Times New Roman" w:hAnsi="Times New Roman" w:cs="Times New Roman"/>
          <w:sz w:val="24"/>
          <w:szCs w:val="24"/>
          <w:lang w:eastAsia="tr-TR"/>
        </w:rPr>
        <w:br/>
      </w:r>
      <w:r w:rsidRPr="00200F04">
        <w:rPr>
          <w:rFonts w:ascii="Times New Roman" w:eastAsia="Times New Roman" w:hAnsi="Times New Roman" w:cs="Times New Roman"/>
          <w:b/>
          <w:bCs/>
          <w:sz w:val="24"/>
          <w:szCs w:val="24"/>
          <w:lang w:eastAsia="tr-TR"/>
        </w:rPr>
        <w:t>12.</w:t>
      </w:r>
      <w:r w:rsidRPr="00200F04">
        <w:rPr>
          <w:rFonts w:ascii="Times New Roman" w:eastAsia="Times New Roman" w:hAnsi="Times New Roman" w:cs="Times New Roman"/>
          <w:sz w:val="24"/>
          <w:szCs w:val="24"/>
          <w:lang w:eastAsia="tr-TR"/>
        </w:rPr>
        <w:t xml:space="preserve"> Bu ihalede elektronik eksiltme yapılmayacaktır. </w:t>
      </w:r>
      <w:r w:rsidRPr="00200F04">
        <w:rPr>
          <w:rFonts w:ascii="Times New Roman" w:eastAsia="Times New Roman" w:hAnsi="Times New Roman" w:cs="Times New Roman"/>
          <w:sz w:val="24"/>
          <w:szCs w:val="24"/>
          <w:lang w:eastAsia="tr-TR"/>
        </w:rPr>
        <w:br/>
      </w:r>
      <w:r w:rsidRPr="00200F04">
        <w:rPr>
          <w:rFonts w:ascii="Times New Roman" w:eastAsia="Times New Roman" w:hAnsi="Times New Roman" w:cs="Times New Roman"/>
          <w:b/>
          <w:bCs/>
          <w:sz w:val="24"/>
          <w:szCs w:val="24"/>
          <w:lang w:eastAsia="tr-TR"/>
        </w:rPr>
        <w:t>13.</w:t>
      </w:r>
      <w:r w:rsidRPr="00200F04">
        <w:rPr>
          <w:rFonts w:ascii="Times New Roman" w:eastAsia="Times New Roman" w:hAnsi="Times New Roman" w:cs="Times New Roman"/>
          <w:sz w:val="24"/>
          <w:szCs w:val="24"/>
          <w:lang w:eastAsia="tr-TR"/>
        </w:rPr>
        <w:t xml:space="preserve"> Verilen tekliflerin geçerlilik süresi, ihale tarihinden itibaren 60 (Altmış) takvim günüdür. </w:t>
      </w:r>
      <w:r w:rsidRPr="00200F04">
        <w:rPr>
          <w:rFonts w:ascii="Times New Roman" w:eastAsia="Times New Roman" w:hAnsi="Times New Roman" w:cs="Times New Roman"/>
          <w:sz w:val="24"/>
          <w:szCs w:val="24"/>
          <w:lang w:eastAsia="tr-TR"/>
        </w:rPr>
        <w:br/>
      </w:r>
      <w:proofErr w:type="spellStart"/>
      <w:r w:rsidRPr="00200F04">
        <w:rPr>
          <w:rFonts w:ascii="Times New Roman" w:eastAsia="Times New Roman" w:hAnsi="Times New Roman" w:cs="Times New Roman"/>
          <w:b/>
          <w:bCs/>
          <w:sz w:val="24"/>
          <w:szCs w:val="24"/>
          <w:lang w:eastAsia="tr-TR"/>
        </w:rPr>
        <w:t>14.</w:t>
      </w:r>
      <w:r w:rsidRPr="00200F04">
        <w:rPr>
          <w:rFonts w:ascii="Times New Roman" w:eastAsia="Times New Roman" w:hAnsi="Times New Roman" w:cs="Times New Roman"/>
          <w:sz w:val="24"/>
          <w:szCs w:val="24"/>
          <w:lang w:eastAsia="tr-TR"/>
        </w:rPr>
        <w:t>Konsorsiyum</w:t>
      </w:r>
      <w:proofErr w:type="spellEnd"/>
      <w:r w:rsidRPr="00200F04">
        <w:rPr>
          <w:rFonts w:ascii="Times New Roman" w:eastAsia="Times New Roman" w:hAnsi="Times New Roman" w:cs="Times New Roman"/>
          <w:sz w:val="24"/>
          <w:szCs w:val="24"/>
          <w:lang w:eastAsia="tr-TR"/>
        </w:rPr>
        <w:t xml:space="preserve"> olarak ihaleye teklif verilemez.</w:t>
      </w:r>
      <w:r w:rsidRPr="00200F04">
        <w:rPr>
          <w:rFonts w:ascii="Times New Roman" w:eastAsia="Times New Roman" w:hAnsi="Times New Roman" w:cs="Times New Roman"/>
          <w:sz w:val="24"/>
          <w:szCs w:val="24"/>
          <w:lang w:eastAsia="tr-TR"/>
        </w:rPr>
        <w:br/>
      </w:r>
      <w:r w:rsidRPr="00200F04">
        <w:rPr>
          <w:rFonts w:ascii="Times New Roman" w:eastAsia="Times New Roman" w:hAnsi="Times New Roman" w:cs="Times New Roman"/>
          <w:b/>
          <w:bCs/>
          <w:sz w:val="24"/>
          <w:szCs w:val="24"/>
          <w:lang w:eastAsia="tr-TR"/>
        </w:rPr>
        <w:t>15. Diğer hususlar:</w:t>
      </w:r>
    </w:p>
    <w:p w:rsidR="00200F04" w:rsidRPr="00200F04" w:rsidRDefault="00200F04" w:rsidP="00200F04">
      <w:pPr>
        <w:spacing w:after="0" w:line="240" w:lineRule="auto"/>
        <w:rPr>
          <w:rFonts w:ascii="Times New Roman" w:eastAsia="Times New Roman" w:hAnsi="Times New Roman" w:cs="Times New Roman"/>
          <w:sz w:val="24"/>
          <w:szCs w:val="24"/>
          <w:lang w:eastAsia="tr-TR"/>
        </w:rPr>
      </w:pPr>
      <w:r w:rsidRPr="00200F04">
        <w:rPr>
          <w:rFonts w:ascii="Times New Roman" w:eastAsia="Times New Roman" w:hAnsi="Times New Roman" w:cs="Times New Roman"/>
          <w:sz w:val="24"/>
          <w:szCs w:val="24"/>
          <w:lang w:eastAsia="tr-TR"/>
        </w:rPr>
        <w:t>Teklif fiyatı ihale komisyonu tarafından aşırı düşük olarak tespit edilen isteklilerden Kanunun 38 inci maddesine göre açıklama istenecektir.</w:t>
      </w:r>
    </w:p>
    <w:p w:rsidR="00200F04" w:rsidRPr="00200F04" w:rsidRDefault="00200F04" w:rsidP="00200F04">
      <w:pPr>
        <w:spacing w:after="0" w:line="240" w:lineRule="auto"/>
        <w:rPr>
          <w:rFonts w:ascii="Times New Roman" w:eastAsia="Times New Roman" w:hAnsi="Times New Roman" w:cs="Times New Roman"/>
          <w:sz w:val="24"/>
          <w:szCs w:val="24"/>
          <w:lang w:eastAsia="tr-TR"/>
        </w:rPr>
      </w:pPr>
    </w:p>
    <w:p w:rsidR="00200F04" w:rsidRPr="00200F04" w:rsidRDefault="00200F04" w:rsidP="00200F04">
      <w:pPr>
        <w:pBdr>
          <w:top w:val="single" w:sz="6" w:space="1" w:color="auto"/>
        </w:pBdr>
        <w:spacing w:after="0" w:line="240" w:lineRule="auto"/>
        <w:jc w:val="center"/>
        <w:rPr>
          <w:rFonts w:ascii="Arial" w:eastAsia="Times New Roman" w:hAnsi="Arial" w:cs="Arial"/>
          <w:vanish/>
          <w:sz w:val="16"/>
          <w:szCs w:val="16"/>
          <w:lang w:eastAsia="tr-TR"/>
        </w:rPr>
      </w:pPr>
      <w:r w:rsidRPr="00200F04">
        <w:rPr>
          <w:rFonts w:ascii="Arial" w:eastAsia="Times New Roman" w:hAnsi="Arial" w:cs="Arial"/>
          <w:vanish/>
          <w:sz w:val="16"/>
          <w:szCs w:val="16"/>
          <w:lang w:eastAsia="tr-TR"/>
        </w:rPr>
        <w:t>Formun Altı</w:t>
      </w:r>
    </w:p>
    <w:p w:rsidR="009737AC" w:rsidRDefault="009737AC"/>
    <w:sectPr w:rsidR="009737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BF"/>
    <w:rsid w:val="00200F04"/>
    <w:rsid w:val="00303BA2"/>
    <w:rsid w:val="005101BF"/>
    <w:rsid w:val="009737AC"/>
    <w:rsid w:val="00A32990"/>
    <w:rsid w:val="00A96AD3"/>
    <w:rsid w:val="00B35AE9"/>
    <w:rsid w:val="00C159AD"/>
    <w:rsid w:val="00E15A13"/>
    <w:rsid w:val="00F572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7A09"/>
  <w15:chartTrackingRefBased/>
  <w15:docId w15:val="{770B56A1-075E-4F51-B098-6522D1C5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200F0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00F04"/>
    <w:rPr>
      <w:rFonts w:ascii="Times New Roman" w:eastAsia="Times New Roman" w:hAnsi="Times New Roman" w:cs="Times New Roman"/>
      <w:b/>
      <w:bCs/>
      <w:sz w:val="36"/>
      <w:szCs w:val="36"/>
      <w:lang w:eastAsia="tr-TR"/>
    </w:rPr>
  </w:style>
  <w:style w:type="paragraph" w:styleId="z-Formunst">
    <w:name w:val="HTML Top of Form"/>
    <w:basedOn w:val="Normal"/>
    <w:next w:val="Normal"/>
    <w:link w:val="z-FormunstChar"/>
    <w:hidden/>
    <w:uiPriority w:val="99"/>
    <w:semiHidden/>
    <w:unhideWhenUsed/>
    <w:rsid w:val="00200F0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200F04"/>
    <w:rPr>
      <w:rFonts w:ascii="Arial" w:eastAsia="Times New Roman" w:hAnsi="Arial" w:cs="Arial"/>
      <w:vanish/>
      <w:sz w:val="16"/>
      <w:szCs w:val="16"/>
      <w:lang w:eastAsia="tr-TR"/>
    </w:rPr>
  </w:style>
  <w:style w:type="character" w:styleId="Kpr">
    <w:name w:val="Hyperlink"/>
    <w:basedOn w:val="VarsaylanParagrafYazTipi"/>
    <w:uiPriority w:val="99"/>
    <w:semiHidden/>
    <w:unhideWhenUsed/>
    <w:rsid w:val="00200F04"/>
    <w:rPr>
      <w:color w:val="0000FF"/>
      <w:u w:val="single"/>
    </w:rPr>
  </w:style>
  <w:style w:type="character" w:customStyle="1" w:styleId="lblilan">
    <w:name w:val="lblilan"/>
    <w:basedOn w:val="VarsaylanParagrafYazTipi"/>
    <w:rsid w:val="00200F04"/>
  </w:style>
  <w:style w:type="character" w:customStyle="1" w:styleId="idarebilgi">
    <w:name w:val="idarebilgi"/>
    <w:basedOn w:val="VarsaylanParagrafYazTipi"/>
    <w:rsid w:val="00200F04"/>
  </w:style>
  <w:style w:type="character" w:customStyle="1" w:styleId="ilanbaslik">
    <w:name w:val="ilanbaslik"/>
    <w:basedOn w:val="VarsaylanParagrafYazTipi"/>
    <w:rsid w:val="00200F04"/>
  </w:style>
  <w:style w:type="paragraph" w:styleId="z-FormunAlt">
    <w:name w:val="HTML Bottom of Form"/>
    <w:basedOn w:val="Normal"/>
    <w:next w:val="Normal"/>
    <w:link w:val="z-FormunAltChar"/>
    <w:hidden/>
    <w:uiPriority w:val="99"/>
    <w:semiHidden/>
    <w:unhideWhenUsed/>
    <w:rsid w:val="00200F0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200F04"/>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302957">
      <w:bodyDiv w:val="1"/>
      <w:marLeft w:val="0"/>
      <w:marRight w:val="0"/>
      <w:marTop w:val="0"/>
      <w:marBottom w:val="0"/>
      <w:divBdr>
        <w:top w:val="none" w:sz="0" w:space="0" w:color="auto"/>
        <w:left w:val="none" w:sz="0" w:space="0" w:color="auto"/>
        <w:bottom w:val="none" w:sz="0" w:space="0" w:color="auto"/>
        <w:right w:val="none" w:sz="0" w:space="0" w:color="auto"/>
      </w:divBdr>
      <w:divsChild>
        <w:div w:id="1086074835">
          <w:marLeft w:val="0"/>
          <w:marRight w:val="0"/>
          <w:marTop w:val="0"/>
          <w:marBottom w:val="0"/>
          <w:divBdr>
            <w:top w:val="none" w:sz="0" w:space="0" w:color="auto"/>
            <w:left w:val="none" w:sz="0" w:space="0" w:color="auto"/>
            <w:bottom w:val="none" w:sz="0" w:space="0" w:color="auto"/>
            <w:right w:val="none" w:sz="0" w:space="0" w:color="auto"/>
          </w:divBdr>
          <w:divsChild>
            <w:div w:id="591162317">
              <w:marLeft w:val="0"/>
              <w:marRight w:val="0"/>
              <w:marTop w:val="0"/>
              <w:marBottom w:val="0"/>
              <w:divBdr>
                <w:top w:val="none" w:sz="0" w:space="0" w:color="auto"/>
                <w:left w:val="none" w:sz="0" w:space="0" w:color="auto"/>
                <w:bottom w:val="none" w:sz="0" w:space="0" w:color="auto"/>
                <w:right w:val="none" w:sz="0" w:space="0" w:color="auto"/>
              </w:divBdr>
            </w:div>
            <w:div w:id="1544900942">
              <w:marLeft w:val="0"/>
              <w:marRight w:val="0"/>
              <w:marTop w:val="0"/>
              <w:marBottom w:val="0"/>
              <w:divBdr>
                <w:top w:val="none" w:sz="0" w:space="0" w:color="auto"/>
                <w:left w:val="none" w:sz="0" w:space="0" w:color="auto"/>
                <w:bottom w:val="none" w:sz="0" w:space="0" w:color="auto"/>
                <w:right w:val="none" w:sz="0" w:space="0" w:color="auto"/>
              </w:divBdr>
              <w:divsChild>
                <w:div w:id="736175082">
                  <w:marLeft w:val="0"/>
                  <w:marRight w:val="0"/>
                  <w:marTop w:val="0"/>
                  <w:marBottom w:val="0"/>
                  <w:divBdr>
                    <w:top w:val="none" w:sz="0" w:space="0" w:color="auto"/>
                    <w:left w:val="none" w:sz="0" w:space="0" w:color="auto"/>
                    <w:bottom w:val="none" w:sz="0" w:space="0" w:color="auto"/>
                    <w:right w:val="none" w:sz="0" w:space="0" w:color="auto"/>
                  </w:divBdr>
                  <w:divsChild>
                    <w:div w:id="2034724507">
                      <w:marLeft w:val="0"/>
                      <w:marRight w:val="0"/>
                      <w:marTop w:val="0"/>
                      <w:marBottom w:val="0"/>
                      <w:divBdr>
                        <w:top w:val="none" w:sz="0" w:space="0" w:color="auto"/>
                        <w:left w:val="none" w:sz="0" w:space="0" w:color="auto"/>
                        <w:bottom w:val="none" w:sz="0" w:space="0" w:color="auto"/>
                        <w:right w:val="none" w:sz="0" w:space="0" w:color="auto"/>
                      </w:divBdr>
                    </w:div>
                    <w:div w:id="2421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665</Words>
  <Characters>3792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dc:creator>
  <cp:keywords/>
  <dc:description/>
  <cp:lastModifiedBy>Serdar</cp:lastModifiedBy>
  <cp:revision>5</cp:revision>
  <dcterms:created xsi:type="dcterms:W3CDTF">2022-06-30T11:21:00Z</dcterms:created>
  <dcterms:modified xsi:type="dcterms:W3CDTF">2022-07-01T08:20:00Z</dcterms:modified>
</cp:coreProperties>
</file>